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240" w:lineRule="auto"/>
        <w:rPr>
          <w:rFonts w:hint="eastAsia" w:ascii="楷体" w:hAnsi="楷体" w:eastAsia="楷体" w:cs="楷体"/>
          <w:color w:val="333333"/>
          <w:w w:val="9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w w:val="90"/>
          <w:sz w:val="32"/>
          <w:szCs w:val="32"/>
          <w:lang w:eastAsia="zh-CN"/>
        </w:rPr>
        <w:t>南郑区汉山街道办事处文化巷、元角六组提升改造项目</w:t>
      </w:r>
    </w:p>
    <w:p>
      <w:pPr>
        <w:pStyle w:val="3"/>
        <w:widowControl/>
        <w:spacing w:line="240" w:lineRule="auto"/>
        <w:rPr>
          <w:rFonts w:hint="default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4"/>
          <w:szCs w:val="24"/>
          <w:lang w:val="en-US" w:eastAsia="zh-CN" w:bidi="ar-SA"/>
        </w:rPr>
        <w:t>结果公告</w:t>
      </w:r>
    </w:p>
    <w:p>
      <w:pPr>
        <w:pStyle w:val="18"/>
        <w:widowControl/>
        <w:adjustRightInd w:val="0"/>
        <w:snapToGrid w:val="0"/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0"/>
          <w:szCs w:val="20"/>
          <w:lang w:val="en-US" w:eastAsia="zh-CN" w:bidi="ar-SA"/>
        </w:rPr>
        <w:t>一、项目名称：</w:t>
      </w: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南郑区汉山街道办事处文化巷、元角六组提升改造项目</w:t>
      </w:r>
    </w:p>
    <w:p>
      <w:pPr>
        <w:pStyle w:val="18"/>
        <w:widowControl/>
        <w:adjustRightInd w:val="0"/>
        <w:snapToGrid w:val="0"/>
        <w:rPr>
          <w:rFonts w:hint="eastAsia" w:ascii="楷体" w:hAnsi="楷体" w:eastAsia="楷体" w:cs="楷体"/>
          <w:b/>
          <w:bCs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0"/>
          <w:szCs w:val="20"/>
          <w:lang w:val="en-US" w:eastAsia="zh-CN" w:bidi="ar-SA"/>
        </w:rPr>
        <w:t>二、采购结果：</w:t>
      </w:r>
    </w:p>
    <w:p>
      <w:pPr>
        <w:pStyle w:val="7"/>
        <w:widowControl/>
        <w:adjustRightInd w:val="0"/>
        <w:snapToGrid w:val="0"/>
        <w:spacing w:line="360" w:lineRule="auto"/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成交结果：  成交</w:t>
      </w:r>
    </w:p>
    <w:p>
      <w:pPr>
        <w:pStyle w:val="7"/>
        <w:widowControl/>
        <w:adjustRightInd w:val="0"/>
        <w:snapToGrid w:val="0"/>
        <w:spacing w:line="360" w:lineRule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供应商名称：汉中市北辰建设工程有限公司</w:t>
      </w:r>
    </w:p>
    <w:p>
      <w:pPr>
        <w:pStyle w:val="7"/>
        <w:widowControl/>
        <w:adjustRightInd w:val="0"/>
        <w:snapToGrid w:val="0"/>
        <w:spacing w:line="240" w:lineRule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20"/>
          <w:szCs w:val="20"/>
        </w:rPr>
        <w:t>成交 金额 ：</w:t>
      </w: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409528.00元</w:t>
      </w:r>
      <w:r>
        <w:rPr>
          <w:rFonts w:hint="eastAsia" w:ascii="楷体" w:hAnsi="楷体" w:eastAsia="楷体" w:cs="楷体"/>
          <w:color w:val="auto"/>
          <w:sz w:val="20"/>
          <w:szCs w:val="20"/>
        </w:rPr>
        <w:t xml:space="preserve"> </w:t>
      </w:r>
    </w:p>
    <w:p>
      <w:pPr>
        <w:pStyle w:val="18"/>
        <w:widowControl/>
        <w:adjustRightInd w:val="0"/>
        <w:snapToGrid w:val="0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 xml:space="preserve">四、 询价小组名单： </w:t>
      </w:r>
    </w:p>
    <w:tbl>
      <w:tblPr>
        <w:tblStyle w:val="17"/>
        <w:tblW w:w="8506" w:type="dxa"/>
        <w:tblCellSpacing w:w="15" w:type="dxa"/>
        <w:tblInd w:w="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8"/>
        <w:gridCol w:w="2135"/>
        <w:gridCol w:w="1823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4503" w:type="dxa"/>
            <w:tcBorders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楷体"/>
                <w:b/>
                <w:color w:val="33333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105" w:type="dxa"/>
            <w:tcBorders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楷体"/>
                <w:b/>
                <w:color w:val="33333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0"/>
                <w:szCs w:val="20"/>
                <w:lang w:bidi="ar"/>
              </w:rPr>
              <w:t>专家</w:t>
            </w:r>
          </w:p>
        </w:tc>
        <w:tc>
          <w:tcPr>
            <w:tcW w:w="1778" w:type="dxa"/>
            <w:tcBorders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楷体"/>
                <w:b/>
                <w:color w:val="33333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0"/>
                <w:szCs w:val="20"/>
                <w:lang w:bidi="ar"/>
              </w:rPr>
              <w:t>采购人代表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15" w:type="dxa"/>
        </w:trPr>
        <w:tc>
          <w:tcPr>
            <w:tcW w:w="4503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w w:val="90"/>
                <w:sz w:val="20"/>
                <w:szCs w:val="20"/>
                <w:lang w:eastAsia="zh-CN"/>
              </w:rPr>
              <w:t>南郑区汉山街道办事处文化巷、元角六组提升改造项目</w:t>
            </w:r>
          </w:p>
        </w:tc>
        <w:tc>
          <w:tcPr>
            <w:tcW w:w="2105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楷体" w:hAnsi="楷体" w:eastAsia="楷体" w:cs="楷体"/>
                <w:color w:val="333333"/>
                <w:w w:val="9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w w:val="90"/>
                <w:sz w:val="20"/>
                <w:szCs w:val="20"/>
                <w:lang w:val="en-US" w:eastAsia="zh-CN"/>
              </w:rPr>
              <w:t>李建勋  但炳林</w:t>
            </w:r>
          </w:p>
        </w:tc>
        <w:tc>
          <w:tcPr>
            <w:tcW w:w="1778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40" w:firstLineChars="300"/>
              <w:jc w:val="left"/>
              <w:rPr>
                <w:rFonts w:hint="eastAsia" w:ascii="楷体" w:hAnsi="楷体" w:eastAsia="楷体" w:cs="楷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w w:val="90"/>
                <w:sz w:val="20"/>
                <w:szCs w:val="20"/>
                <w:lang w:val="en-US" w:eastAsia="zh-CN"/>
              </w:rPr>
              <w:t>李凯</w:t>
            </w:r>
          </w:p>
        </w:tc>
      </w:tr>
    </w:tbl>
    <w:p>
      <w:pPr>
        <w:pStyle w:val="18"/>
        <w:widowControl/>
        <w:adjustRightInd w:val="0"/>
        <w:snapToGrid w:val="0"/>
        <w:spacing w:line="360" w:lineRule="auto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>五、公告期限</w:t>
      </w:r>
    </w:p>
    <w:p>
      <w:pPr>
        <w:pStyle w:val="7"/>
        <w:widowControl/>
        <w:adjustRightInd w:val="0"/>
        <w:snapToGrid w:val="0"/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>自本公告发布之日起1个工作日。</w:t>
      </w:r>
    </w:p>
    <w:p>
      <w:pPr>
        <w:pStyle w:val="18"/>
        <w:widowControl/>
        <w:adjustRightInd w:val="0"/>
        <w:snapToGrid w:val="0"/>
        <w:spacing w:line="360" w:lineRule="auto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>六、凡对本次公告内容提出询问，请按以下方式联系。</w:t>
      </w:r>
    </w:p>
    <w:p>
      <w:pPr>
        <w:pStyle w:val="7"/>
        <w:widowControl/>
        <w:spacing w:line="360" w:lineRule="auto"/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采购人信息：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南郑区汉山街道办事处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400"/>
        <w:textAlignment w:val="auto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</w:p>
    <w:p>
      <w:pPr>
        <w:pStyle w:val="7"/>
        <w:widowControl/>
        <w:spacing w:line="360" w:lineRule="auto"/>
        <w:ind w:left="0" w:leftChars="0" w:firstLine="420" w:firstLineChars="2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2、项目联系方式</w:t>
      </w:r>
    </w:p>
    <w:p>
      <w:pPr>
        <w:pStyle w:val="7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项目联系人：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杨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女士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400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 话：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0916-8897702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840" w:firstLineChars="400"/>
        <w:textAlignment w:val="auto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 真：/</w:t>
      </w:r>
    </w:p>
    <w:p>
      <w:pPr>
        <w:pStyle w:val="7"/>
        <w:widowControl/>
        <w:spacing w:line="360" w:lineRule="auto"/>
        <w:rPr>
          <w:rFonts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3、采购代理机构信息</w:t>
      </w:r>
    </w:p>
    <w:p>
      <w:pPr>
        <w:pStyle w:val="7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同正项目管理有限公司</w:t>
      </w:r>
    </w:p>
    <w:p>
      <w:pPr>
        <w:pStyle w:val="7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联系地址：</w:t>
      </w:r>
      <w:r>
        <w:rPr>
          <w:rFonts w:hint="eastAsia" w:ascii="楷体" w:hAnsi="楷体" w:eastAsia="楷体" w:cs="楷体"/>
          <w:color w:val="auto"/>
          <w:sz w:val="21"/>
          <w:szCs w:val="21"/>
        </w:rPr>
        <w:t>汉中市汉台区前进西路中航尚街7号楼附3层</w:t>
      </w:r>
    </w:p>
    <w:p>
      <w:pPr>
        <w:pStyle w:val="7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同正项目管理有限公司</w:t>
      </w:r>
    </w:p>
    <w:p>
      <w:pPr>
        <w:pStyle w:val="7"/>
        <w:widowControl/>
        <w:adjustRightInd w:val="0"/>
        <w:snapToGrid w:val="0"/>
        <w:spacing w:before="210" w:after="210" w:line="360" w:lineRule="auto"/>
        <w:ind w:firstLine="6400" w:firstLineChars="3200"/>
        <w:rPr>
          <w:rFonts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0"/>
          <w:szCs w:val="20"/>
        </w:rPr>
        <w:t>202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20"/>
          <w:szCs w:val="20"/>
        </w:rPr>
        <w:t>年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6</w:t>
      </w:r>
      <w:r>
        <w:rPr>
          <w:rFonts w:hint="eastAsia" w:ascii="楷体" w:hAnsi="楷体" w:eastAsia="楷体" w:cs="楷体"/>
          <w:color w:val="auto"/>
          <w:sz w:val="20"/>
          <w:szCs w:val="20"/>
        </w:rPr>
        <w:t>月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20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MTA3NzBiMTJhZjVhYWU3YTZkYTY4ZjdkYjFhYmUifQ=="/>
  </w:docVars>
  <w:rsids>
    <w:rsidRoot w:val="00542F58"/>
    <w:rsid w:val="00363557"/>
    <w:rsid w:val="004A3199"/>
    <w:rsid w:val="004A6ECC"/>
    <w:rsid w:val="00542F58"/>
    <w:rsid w:val="00CC4111"/>
    <w:rsid w:val="036D0361"/>
    <w:rsid w:val="072B2A97"/>
    <w:rsid w:val="109039E8"/>
    <w:rsid w:val="11701FF1"/>
    <w:rsid w:val="131A752B"/>
    <w:rsid w:val="16260772"/>
    <w:rsid w:val="16826E60"/>
    <w:rsid w:val="1B7F3C5A"/>
    <w:rsid w:val="1CB96EC8"/>
    <w:rsid w:val="216A1816"/>
    <w:rsid w:val="219979BE"/>
    <w:rsid w:val="29D51F8A"/>
    <w:rsid w:val="2A61350F"/>
    <w:rsid w:val="2AC77D9A"/>
    <w:rsid w:val="2DA159EE"/>
    <w:rsid w:val="35155175"/>
    <w:rsid w:val="36A32B6A"/>
    <w:rsid w:val="37E41C82"/>
    <w:rsid w:val="3B131EB2"/>
    <w:rsid w:val="418F180B"/>
    <w:rsid w:val="42C2191B"/>
    <w:rsid w:val="44EB42CC"/>
    <w:rsid w:val="46505A31"/>
    <w:rsid w:val="4850238F"/>
    <w:rsid w:val="4F8847C5"/>
    <w:rsid w:val="50A218B6"/>
    <w:rsid w:val="548026DB"/>
    <w:rsid w:val="5A305608"/>
    <w:rsid w:val="647964DC"/>
    <w:rsid w:val="67413562"/>
    <w:rsid w:val="69D70A2E"/>
    <w:rsid w:val="6B335DE9"/>
    <w:rsid w:val="6E50582B"/>
    <w:rsid w:val="6EE972BF"/>
    <w:rsid w:val="706F4C8F"/>
    <w:rsid w:val="70EA61B7"/>
    <w:rsid w:val="73757058"/>
    <w:rsid w:val="77F54D2F"/>
    <w:rsid w:val="7A7A3A5C"/>
    <w:rsid w:val="7C9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240" w:after="120" w:line="630" w:lineRule="atLeast"/>
      <w:jc w:val="center"/>
      <w:outlineLvl w:val="0"/>
    </w:pPr>
    <w:rPr>
      <w:rFonts w:hint="eastAsia" w:ascii="宋体" w:hAnsi="宋体" w:eastAsia="宋体" w:cs="Times New Roman"/>
      <w:b/>
      <w:kern w:val="44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420" w:lineRule="atLeast"/>
      <w:ind w:firstLine="420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num"/>
    <w:basedOn w:val="1"/>
    <w:qFormat/>
    <w:uiPriority w:val="0"/>
    <w:pPr>
      <w:spacing w:before="158"/>
      <w:jc w:val="left"/>
    </w:pPr>
    <w:rPr>
      <w:rFonts w:cs="Times New Roman"/>
      <w:b/>
      <w:kern w:val="0"/>
    </w:rPr>
  </w:style>
  <w:style w:type="character" w:customStyle="1" w:styleId="19">
    <w:name w:val="tmpztreemove_arrow"/>
    <w:basedOn w:val="8"/>
    <w:qFormat/>
    <w:uiPriority w:val="0"/>
    <w:rPr>
      <w:shd w:val="clear" w:color="auto" w:fill="FFFFFF"/>
    </w:rPr>
  </w:style>
  <w:style w:type="character" w:customStyle="1" w:styleId="20">
    <w:name w:val="hover3"/>
    <w:basedOn w:val="8"/>
    <w:qFormat/>
    <w:uiPriority w:val="0"/>
    <w:rPr>
      <w:shd w:val="clear" w:color="auto" w:fill="EEEEEE"/>
    </w:rPr>
  </w:style>
  <w:style w:type="character" w:customStyle="1" w:styleId="21">
    <w:name w:val="old"/>
    <w:basedOn w:val="8"/>
    <w:qFormat/>
    <w:uiPriority w:val="0"/>
    <w:rPr>
      <w:color w:val="999999"/>
    </w:rPr>
  </w:style>
  <w:style w:type="character" w:customStyle="1" w:styleId="22">
    <w:name w:val="glyphicon4"/>
    <w:basedOn w:val="8"/>
    <w:qFormat/>
    <w:uiPriority w:val="0"/>
  </w:style>
  <w:style w:type="character" w:customStyle="1" w:styleId="23">
    <w:name w:val="hour_am"/>
    <w:basedOn w:val="8"/>
    <w:qFormat/>
    <w:uiPriority w:val="0"/>
  </w:style>
  <w:style w:type="character" w:customStyle="1" w:styleId="24">
    <w:name w:val="hour_pm"/>
    <w:basedOn w:val="8"/>
    <w:qFormat/>
    <w:uiPriority w:val="0"/>
  </w:style>
  <w:style w:type="character" w:customStyle="1" w:styleId="25">
    <w:name w:val="indent"/>
    <w:basedOn w:val="8"/>
    <w:qFormat/>
    <w:uiPriority w:val="0"/>
  </w:style>
  <w:style w:type="character" w:customStyle="1" w:styleId="26">
    <w:name w:val="button"/>
    <w:basedOn w:val="8"/>
    <w:qFormat/>
    <w:uiPriority w:val="0"/>
  </w:style>
  <w:style w:type="paragraph" w:styleId="2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29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328</Characters>
  <Lines>3</Lines>
  <Paragraphs>1</Paragraphs>
  <TotalTime>0</TotalTime>
  <ScaleCrop>false</ScaleCrop>
  <LinksUpToDate>false</LinksUpToDate>
  <CharactersWithSpaces>386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2020-09-29T05:07:00Z</dcterms:created>
  <dc:creator>13442</dc:creator>
  <cp:lastModifiedBy>soul</cp:lastModifiedBy>
  <dcterms:modified xsi:type="dcterms:W3CDTF">2022-06-19T14:19:58Z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076DF71F96984BD2A0773E8D2D2770CC</vt:lpwstr>
  </property>
</Properties>
</file>