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40" w:lineRule="exact"/>
        <w:ind w:left="0" w:right="0"/>
        <w:jc w:val="center"/>
        <w:textAlignment w:val="auto"/>
        <w:rPr>
          <w:rFonts w:hint="eastAsia"/>
          <w:b/>
          <w:bCs/>
          <w:color w:val="333333"/>
          <w:sz w:val="30"/>
          <w:szCs w:val="30"/>
          <w:lang w:eastAsia="zh-CN"/>
        </w:rPr>
      </w:pPr>
      <w:r>
        <w:rPr>
          <w:rFonts w:hint="eastAsia"/>
          <w:b/>
          <w:bCs/>
          <w:color w:val="333333"/>
          <w:sz w:val="30"/>
          <w:szCs w:val="30"/>
          <w:lang w:eastAsia="zh-CN"/>
        </w:rPr>
        <w:t>汉中市龙岗高级中学中央空调设备采购与安装项目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300" w:afterAutospacing="0" w:line="440" w:lineRule="exact"/>
        <w:ind w:left="0" w:right="0"/>
        <w:jc w:val="center"/>
        <w:textAlignment w:val="auto"/>
        <w:rPr>
          <w:b/>
          <w:bCs/>
          <w:color w:val="333333"/>
          <w:sz w:val="30"/>
          <w:szCs w:val="30"/>
        </w:rPr>
      </w:pPr>
      <w:r>
        <w:rPr>
          <w:b/>
          <w:bCs/>
          <w:color w:val="333333"/>
          <w:sz w:val="30"/>
          <w:szCs w:val="30"/>
        </w:rPr>
        <w:t>招标公告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360" w:lineRule="auto"/>
        <w:ind w:left="0" w:right="0"/>
        <w:jc w:val="left"/>
        <w:rPr>
          <w:rFonts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ar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ar"/>
        </w:rPr>
        <w:t>一、</w:t>
      </w:r>
      <w:r>
        <w:rPr>
          <w:rFonts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ar"/>
        </w:rPr>
        <w:t>招标条件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before="0" w:beforeAutospacing="0" w:after="0" w:afterAutospacing="0" w:line="360" w:lineRule="auto"/>
        <w:ind w:left="0" w:right="0"/>
        <w:jc w:val="left"/>
      </w:pP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     本招标项目</w:t>
      </w:r>
      <w:r>
        <w:rPr>
          <w:rFonts w:hint="eastAsia" w:ascii="Calibri" w:hAnsi="Calibri" w:cs="Times New Roman"/>
          <w:kern w:val="0"/>
          <w:sz w:val="24"/>
          <w:szCs w:val="24"/>
          <w:lang w:val="en-US" w:eastAsia="zh-CN" w:bidi="ar"/>
        </w:rPr>
        <w:t>汉中市龙岗高级中学中央空调设备采购与安装项目，招标人为</w:t>
      </w:r>
      <w:r>
        <w:rPr>
          <w:rFonts w:hint="eastAsia" w:ascii="Calibri" w:hAnsi="Calibri" w:eastAsia="宋体" w:cs="Times New Roman"/>
          <w:kern w:val="0"/>
          <w:sz w:val="24"/>
          <w:szCs w:val="24"/>
          <w:lang w:val="en-US" w:eastAsia="zh-CN" w:bidi="ar"/>
        </w:rPr>
        <w:t>汉中市龙岗高级中学有限公司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，建设资金来自</w:t>
      </w:r>
      <w:r>
        <w:rPr>
          <w:rFonts w:hint="eastAsia" w:ascii="Calibri" w:hAnsi="Calibri" w:cs="Times New Roman"/>
          <w:kern w:val="0"/>
          <w:sz w:val="24"/>
          <w:szCs w:val="24"/>
          <w:lang w:val="en-US" w:eastAsia="zh-CN" w:bidi="ar"/>
        </w:rPr>
        <w:t>自筹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。项目已具备招标条件，现对该项目进行公开招标，特邀有意愿的投标人参加投标。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b/>
          <w:bCs/>
          <w:kern w:val="0"/>
          <w:sz w:val="22"/>
          <w:szCs w:val="22"/>
          <w:lang w:val="en-US" w:eastAsia="zh-CN" w:bidi="ar"/>
        </w:rPr>
        <w:t>  </w:t>
      </w: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二</w:t>
      </w:r>
      <w:r>
        <w:rPr>
          <w:b/>
          <w:bCs/>
          <w:kern w:val="0"/>
          <w:sz w:val="22"/>
          <w:szCs w:val="22"/>
          <w:lang w:val="en-US" w:eastAsia="zh-CN" w:bidi="ar"/>
        </w:rPr>
        <w:t>、项目概况与招标范围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1</w:t>
      </w:r>
      <w:r>
        <w:rPr>
          <w:rFonts w:hint="eastAsia"/>
          <w:lang w:eastAsia="zh-CN"/>
        </w:rPr>
        <w:t>、</w:t>
      </w:r>
      <w:r>
        <w:t>项目名称：</w:t>
      </w:r>
      <w:r>
        <w:rPr>
          <w:rFonts w:hint="eastAsia"/>
          <w:lang w:eastAsia="zh-CN"/>
        </w:rPr>
        <w:t>汉中市龙岗高级中学中央空调设备采购与安装项目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>2</w:t>
      </w:r>
      <w:r>
        <w:t>、预算金额：</w:t>
      </w:r>
      <w:r>
        <w:rPr>
          <w:rFonts w:hint="eastAsia"/>
          <w:lang w:val="en-US" w:eastAsia="zh-CN"/>
        </w:rPr>
        <w:t>约</w:t>
      </w:r>
      <w:bookmarkStart w:id="0" w:name="_GoBack"/>
      <w:bookmarkEnd w:id="0"/>
      <w:r>
        <w:rPr>
          <w:rFonts w:hint="eastAsia"/>
          <w:lang w:val="en-US" w:eastAsia="zh-CN"/>
        </w:rPr>
        <w:t>1100万</w:t>
      </w:r>
      <w:r>
        <w:t>元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3、项目地点：</w:t>
      </w:r>
      <w:r>
        <w:rPr>
          <w:rFonts w:hint="eastAsia"/>
          <w:lang w:eastAsia="zh-CN"/>
        </w:rPr>
        <w:t>汉中市龙岗高级中学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4、工程规模：</w:t>
      </w:r>
      <w:r>
        <w:rPr>
          <w:rFonts w:hint="eastAsia"/>
          <w:lang w:eastAsia="zh-CN"/>
        </w:rPr>
        <w:t>汉中市龙岗高级中学</w:t>
      </w:r>
      <w:r>
        <w:rPr>
          <w:rFonts w:hint="eastAsia"/>
          <w:lang w:val="en-US" w:eastAsia="zh-CN"/>
        </w:rPr>
        <w:t>中央空调设备采购与安装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5、招标范围：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经批准的本项目中，完成的全部拟建</w:t>
      </w:r>
      <w:r>
        <w:rPr>
          <w:rFonts w:hint="eastAsia" w:ascii="Calibri" w:hAnsi="Calibri" w:cs="Times New Roman"/>
          <w:kern w:val="0"/>
          <w:sz w:val="24"/>
          <w:szCs w:val="24"/>
          <w:lang w:val="en-US" w:eastAsia="zh-CN" w:bidi="ar"/>
        </w:rPr>
        <w:t>项目的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施工、质量保修；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6、工期：60天。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三</w:t>
      </w:r>
      <w:r>
        <w:rPr>
          <w:b/>
          <w:bCs/>
          <w:kern w:val="0"/>
          <w:sz w:val="22"/>
          <w:szCs w:val="22"/>
          <w:lang w:val="en-US" w:eastAsia="zh-CN" w:bidi="ar"/>
        </w:rPr>
        <w:t xml:space="preserve">、 投标人的资格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1、营业执照等</w:t>
      </w:r>
      <w:r>
        <w:rPr>
          <w:rFonts w:hint="eastAsia"/>
          <w:lang w:eastAsia="zh-CN"/>
        </w:rPr>
        <w:t>具体</w:t>
      </w:r>
      <w:r>
        <w:t>资格证明文件：提供有效存续的企业营业执照（副本）/事业单位法人证书/相应主管部门核发的专业服务机构执业许可证及从业资质证书/民办非企业单位登记证书。经营范围应涵盖招标文件规定的采购内容。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2、提供具有履行本合同所必需的专业能力的说明及承诺；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3</w:t>
      </w:r>
      <w:r>
        <w:t>、法定代表人授权书（附法定代表人、被授权人身份证复印件）及被授权人身份证（法定代表人参加投标只需提供本人身份证）；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 w:firstLine="240" w:firstLineChars="100"/>
      </w:pPr>
      <w:r>
        <w:t xml:space="preserve"> </w:t>
      </w:r>
      <w:r>
        <w:rPr>
          <w:rFonts w:hint="eastAsia"/>
          <w:lang w:val="en-US" w:eastAsia="zh-CN"/>
        </w:rPr>
        <w:t xml:space="preserve"> 4</w:t>
      </w:r>
      <w:r>
        <w:t>、提供参加</w:t>
      </w:r>
      <w:r>
        <w:rPr>
          <w:rFonts w:hint="eastAsia"/>
          <w:lang w:eastAsia="zh-CN"/>
        </w:rPr>
        <w:t>本次招标</w:t>
      </w:r>
      <w:r>
        <w:t>活动前三年内在经营活动中没有重大违法记录的书面声明</w:t>
      </w:r>
      <w:r>
        <w:rPr>
          <w:rFonts w:hint="eastAsia"/>
          <w:lang w:eastAsia="zh-CN"/>
        </w:rPr>
        <w:t>；</w:t>
      </w:r>
      <w: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 w:firstLine="48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</w:t>
      </w:r>
      <w:r>
        <w:t>、</w:t>
      </w:r>
      <w:r>
        <w:rPr>
          <w:rFonts w:hint="eastAsia"/>
          <w:lang w:val="en-US" w:eastAsia="zh-CN"/>
        </w:rPr>
        <w:t>投标人</w:t>
      </w:r>
      <w:r>
        <w:t>不得为“信用中国”网站（www.creditchina.gov.cn）中列入失信被执行人和重大税收违法案件当事人名单</w:t>
      </w:r>
      <w:r>
        <w:rPr>
          <w:rFonts w:hint="eastAsia"/>
          <w:lang w:eastAsia="zh-CN"/>
        </w:rPr>
        <w:t>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6、本项目不接受联合体投标。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lang w:val="en-US" w:eastAsia="zh-CN"/>
        </w:rPr>
        <w:t>资格审查方法</w:t>
      </w:r>
      <w:r>
        <w:rPr>
          <w:rFonts w:hint="eastAsia"/>
          <w:lang w:val="en-US" w:eastAsia="zh-CN"/>
        </w:rPr>
        <w:t>：</w:t>
      </w:r>
      <w:r>
        <w:rPr>
          <w:lang w:val="en-US" w:eastAsia="zh-CN"/>
        </w:rPr>
        <w:t>本次招标采用资格后审的方法对投标人资格进行审查，资格评审的条件、标准、方法详见招标文件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四</w:t>
      </w:r>
      <w:r>
        <w:rPr>
          <w:b/>
          <w:bCs/>
          <w:kern w:val="0"/>
          <w:sz w:val="22"/>
          <w:szCs w:val="22"/>
          <w:lang w:val="en-US" w:eastAsia="zh-CN" w:bidi="ar"/>
        </w:rPr>
        <w:t xml:space="preserve">、 招标文件的获取方式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default" w:eastAsia="宋体"/>
          <w:lang w:val="en-US" w:eastAsia="zh-CN"/>
        </w:rPr>
      </w:pPr>
      <w:r>
        <w:t>时间：</w:t>
      </w:r>
      <w:r>
        <w:rPr>
          <w:rFonts w:hint="eastAsia"/>
          <w:lang w:val="en-US" w:eastAsia="zh-CN"/>
        </w:rPr>
        <w:t>2023年7月04日至2023年7月10日，08:30—12:00分，下午14:00—17:30分，（节假日除外）。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地点：汉中市前进西路与兴元路十字艾慕酒店70</w:t>
      </w:r>
      <w:r>
        <w:rPr>
          <w:rFonts w:hint="eastAsia"/>
          <w:lang w:val="en-US" w:eastAsia="zh-CN"/>
        </w:rPr>
        <w:t>2</w:t>
      </w:r>
      <w:r>
        <w:t>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方式：现场购买/邮寄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 w:eastAsia="宋体"/>
          <w:lang w:val="en-US" w:eastAsia="zh-CN"/>
        </w:rPr>
      </w:pPr>
      <w:r>
        <w:t xml:space="preserve">售价： 每套500元（人民币），售后不退 </w:t>
      </w:r>
      <w:r>
        <w:rPr>
          <w:rFonts w:hint="eastAsia"/>
          <w:lang w:val="en-US" w:eastAsia="zh-CN"/>
        </w:rPr>
        <w:t>.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Style w:val="7"/>
        </w:rPr>
        <w:t>注：购买招标文件请携带投标人介绍信、身份证原件及身份证复印件一份。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五</w:t>
      </w:r>
      <w:r>
        <w:rPr>
          <w:b/>
          <w:bCs/>
          <w:kern w:val="0"/>
          <w:sz w:val="22"/>
          <w:szCs w:val="22"/>
          <w:lang w:val="en-US" w:eastAsia="zh-CN" w:bidi="ar"/>
        </w:rPr>
        <w:t xml:space="preserve">、 投标文件递交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default" w:eastAsia="宋体"/>
          <w:lang w:val="en-US" w:eastAsia="zh-CN"/>
        </w:rPr>
      </w:pPr>
      <w:r>
        <w:t>截止时间：</w:t>
      </w:r>
      <w:r>
        <w:rPr>
          <w:rFonts w:hint="eastAsia"/>
          <w:lang w:val="en-US" w:eastAsia="zh-CN"/>
        </w:rPr>
        <w:t>2023年7月25日 8点30分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t>地点：汉中市前进西路与兴元路十字艾慕酒店70</w:t>
      </w:r>
      <w:r>
        <w:rPr>
          <w:rFonts w:hint="eastAsia"/>
          <w:lang w:val="en-US" w:eastAsia="zh-CN"/>
        </w:rPr>
        <w:t>2</w:t>
      </w:r>
      <w:r>
        <w:t xml:space="preserve">室 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六</w:t>
      </w:r>
      <w:r>
        <w:rPr>
          <w:b/>
          <w:bCs/>
          <w:kern w:val="0"/>
          <w:sz w:val="22"/>
          <w:szCs w:val="22"/>
          <w:lang w:val="en-US" w:eastAsia="zh-CN" w:bidi="ar"/>
        </w:rPr>
        <w:t>、公告期限</w:t>
      </w: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及发布媒介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  <w:r>
        <w:rPr>
          <w:rFonts w:hint="eastAsia"/>
          <w:lang w:val="en-US" w:eastAsia="zh-CN"/>
        </w:rPr>
        <w:t>1、公告期限：</w:t>
      </w:r>
      <w:r>
        <w:t>自本公告发布之日起5个工作日。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2、发布媒介：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 本次招标公告在《</w:t>
      </w:r>
      <w:r>
        <w:rPr>
          <w:rFonts w:hint="eastAsia" w:ascii="Calibri" w:hAnsi="Calibri" w:cs="Times New Roman"/>
          <w:kern w:val="0"/>
          <w:sz w:val="24"/>
          <w:szCs w:val="24"/>
          <w:lang w:val="en-US" w:eastAsia="zh-CN" w:bidi="ar"/>
        </w:rPr>
        <w:t>南郑区政府信息网</w:t>
      </w:r>
      <w:r>
        <w:rPr>
          <w:rFonts w:ascii="Calibri" w:hAnsi="Calibri" w:eastAsia="宋体" w:cs="Times New Roman"/>
          <w:kern w:val="0"/>
          <w:sz w:val="24"/>
          <w:szCs w:val="24"/>
          <w:lang w:val="en-US" w:eastAsia="zh-CN" w:bidi="ar"/>
        </w:rPr>
        <w:t>》 《陕西采购与招标网》媒介上发布。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七</w:t>
      </w:r>
      <w:r>
        <w:rPr>
          <w:b/>
          <w:bCs/>
          <w:kern w:val="0"/>
          <w:sz w:val="22"/>
          <w:szCs w:val="22"/>
          <w:lang w:val="en-US" w:eastAsia="zh-CN" w:bidi="ar"/>
        </w:rPr>
        <w:t>、其他补充事宜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</w:pPr>
      <w:r>
        <w:rPr>
          <w:rFonts w:hint="eastAsia"/>
          <w:b/>
          <w:bCs/>
          <w:kern w:val="0"/>
          <w:sz w:val="22"/>
          <w:szCs w:val="22"/>
          <w:lang w:val="en-US" w:eastAsia="zh-CN" w:bidi="ar"/>
        </w:rPr>
        <w:t>八</w:t>
      </w:r>
      <w:r>
        <w:rPr>
          <w:b/>
          <w:bCs/>
          <w:kern w:val="0"/>
          <w:sz w:val="22"/>
          <w:szCs w:val="22"/>
          <w:lang w:val="en-US" w:eastAsia="zh-CN" w:bidi="ar"/>
        </w:rPr>
        <w:t xml:space="preserve">、对本次招标提出询问，请按以下方式联系。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  <w:rPr>
          <w:rFonts w:hint="eastAsia" w:eastAsia="宋体"/>
          <w:lang w:eastAsia="zh-CN"/>
        </w:rPr>
      </w:pPr>
      <w:r>
        <w:t>1、</w:t>
      </w:r>
      <w:r>
        <w:rPr>
          <w:rFonts w:hint="eastAsia"/>
          <w:lang w:eastAsia="zh-CN"/>
        </w:rPr>
        <w:t>招标人</w:t>
      </w:r>
      <w:r>
        <w:t>信息：</w:t>
      </w:r>
      <w:r>
        <w:rPr>
          <w:rFonts w:hint="eastAsia"/>
          <w:lang w:eastAsia="zh-CN"/>
        </w:rPr>
        <w:t>汉中市龙岗高级中学有限公司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 w:firstLine="720" w:firstLineChars="300"/>
        <w:rPr>
          <w:rFonts w:hint="eastAsia" w:eastAsia="宋体"/>
          <w:lang w:eastAsia="zh-CN"/>
        </w:rPr>
      </w:pPr>
      <w:r>
        <w:t>联系地址：</w:t>
      </w:r>
      <w:r>
        <w:rPr>
          <w:rFonts w:hint="eastAsia"/>
          <w:lang w:eastAsia="zh-CN"/>
        </w:rPr>
        <w:t>汉中市南郑区龙岗路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right="0" w:firstLine="720" w:firstLineChars="3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联系人：魏女士                   联系电话：13572620990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10" w:lineRule="atLeast"/>
        <w:ind w:left="0" w:right="0" w:firstLine="420"/>
      </w:pPr>
      <w:r>
        <w:t>采购代理机构信息</w:t>
      </w:r>
      <w:r>
        <w:rPr>
          <w:rFonts w:hint="eastAsia"/>
          <w:lang w:eastAsia="zh-CN"/>
        </w:rPr>
        <w:t>：</w:t>
      </w:r>
      <w:r>
        <w:t>嘉翔项目管理有限公司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510" w:lineRule="atLeast"/>
        <w:ind w:left="420" w:leftChars="0" w:right="0" w:rightChars="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联系人：张工                   联系电话：0916-2533998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720" w:firstLineChars="300"/>
      </w:pPr>
      <w:r>
        <w:t>联系地址：汉中市前进西路与兴元路十字艾慕酒店7</w:t>
      </w:r>
      <w:r>
        <w:rPr>
          <w:rFonts w:hint="eastAsia"/>
          <w:lang w:val="en-US" w:eastAsia="zh-CN"/>
        </w:rPr>
        <w:t>02</w:t>
      </w:r>
      <w:r>
        <w:t>室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510" w:lineRule="atLeast"/>
        <w:ind w:left="0" w:right="0" w:firstLine="420"/>
      </w:pPr>
    </w:p>
    <w:p>
      <w:pPr>
        <w:jc w:val="right"/>
        <w:rPr>
          <w:rFonts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2023年7月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04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17039D"/>
    <w:multiLevelType w:val="singleLevel"/>
    <w:tmpl w:val="8A17039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WFkMDM3ODQzYjUzMzNlMDZmZGIxMzFkOWNmZmEifQ=="/>
  </w:docVars>
  <w:rsids>
    <w:rsidRoot w:val="61C8794B"/>
    <w:rsid w:val="0140675B"/>
    <w:rsid w:val="07812E8E"/>
    <w:rsid w:val="0902043D"/>
    <w:rsid w:val="0DBE2B84"/>
    <w:rsid w:val="0F2159A2"/>
    <w:rsid w:val="10CC380A"/>
    <w:rsid w:val="11090E0E"/>
    <w:rsid w:val="19F94F44"/>
    <w:rsid w:val="1C7A236C"/>
    <w:rsid w:val="1F2B6DFB"/>
    <w:rsid w:val="2351194D"/>
    <w:rsid w:val="2B603075"/>
    <w:rsid w:val="2FE3015E"/>
    <w:rsid w:val="32D47CEB"/>
    <w:rsid w:val="3DCD3FB6"/>
    <w:rsid w:val="3F4859BA"/>
    <w:rsid w:val="441445A5"/>
    <w:rsid w:val="45C84C01"/>
    <w:rsid w:val="4665558C"/>
    <w:rsid w:val="4BBF6271"/>
    <w:rsid w:val="4EC70B92"/>
    <w:rsid w:val="4F4F0B87"/>
    <w:rsid w:val="500460B5"/>
    <w:rsid w:val="5419426E"/>
    <w:rsid w:val="55264138"/>
    <w:rsid w:val="5C1619F2"/>
    <w:rsid w:val="61C8794B"/>
    <w:rsid w:val="63292472"/>
    <w:rsid w:val="643028DD"/>
    <w:rsid w:val="64606BE9"/>
    <w:rsid w:val="71F63B16"/>
    <w:rsid w:val="764F0E04"/>
    <w:rsid w:val="792E3438"/>
    <w:rsid w:val="7B1F74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4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color w:val="993300"/>
      <w:sz w:val="24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240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rFonts w:cs="Times New Roman"/>
      <w:b/>
    </w:rPr>
  </w:style>
  <w:style w:type="paragraph" w:customStyle="1" w:styleId="8">
    <w:name w:val="title13"/>
    <w:basedOn w:val="1"/>
    <w:qFormat/>
    <w:uiPriority w:val="0"/>
    <w:pPr>
      <w:spacing w:before="150" w:beforeAutospacing="0" w:after="0" w:afterAutospacing="0"/>
      <w:ind w:left="0" w:right="0" w:firstLine="0"/>
      <w:jc w:val="left"/>
    </w:pPr>
    <w:rPr>
      <w:b/>
      <w:bCs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986</Words>
  <Characters>1073</Characters>
  <Lines>0</Lines>
  <Paragraphs>0</Paragraphs>
  <TotalTime>1</TotalTime>
  <ScaleCrop>false</ScaleCrop>
  <LinksUpToDate>false</LinksUpToDate>
  <CharactersWithSpaces>1138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2023-06-30T02:51:00Z</dcterms:created>
  <dc:creator>勿忘初心</dc:creator>
  <cp:lastModifiedBy>小__毛豆</cp:lastModifiedBy>
  <dcterms:modified xsi:type="dcterms:W3CDTF">2023-07-04T01:52:03Z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CAFB990C715C48CA93D2C5F7925F595B_13</vt:lpwstr>
  </property>
</Properties>
</file>