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1C" w:rsidRPr="00CD4C1C" w:rsidRDefault="00CD4C1C" w:rsidP="00CD4C1C">
      <w:pPr>
        <w:widowControl/>
        <w:shd w:val="clear" w:color="auto" w:fill="FFFFFF"/>
        <w:spacing w:after="300" w:line="600" w:lineRule="atLeast"/>
        <w:jc w:val="center"/>
        <w:textAlignment w:val="baseline"/>
        <w:outlineLvl w:val="0"/>
        <w:rPr>
          <w:rFonts w:ascii="Helvetica" w:eastAsia="宋体" w:hAnsi="Helvetica" w:cs="Helvetica"/>
          <w:b/>
          <w:bCs/>
          <w:color w:val="333333"/>
          <w:kern w:val="36"/>
          <w:sz w:val="32"/>
          <w:szCs w:val="32"/>
        </w:rPr>
      </w:pPr>
      <w:r w:rsidRPr="00CD4C1C">
        <w:rPr>
          <w:rFonts w:ascii="Helvetica" w:eastAsia="宋体" w:hAnsi="Helvetica" w:cs="Helvetica" w:hint="eastAsia"/>
          <w:b/>
          <w:bCs/>
          <w:color w:val="333333"/>
          <w:kern w:val="36"/>
          <w:sz w:val="32"/>
          <w:szCs w:val="32"/>
        </w:rPr>
        <w:t>南郑</w:t>
      </w:r>
      <w:r w:rsidRPr="00CD4C1C">
        <w:rPr>
          <w:rFonts w:ascii="Helvetica" w:eastAsia="宋体" w:hAnsi="Helvetica" w:cs="Helvetica"/>
          <w:b/>
          <w:bCs/>
          <w:color w:val="333333"/>
          <w:kern w:val="36"/>
          <w:sz w:val="32"/>
          <w:szCs w:val="32"/>
        </w:rPr>
        <w:t>区</w:t>
      </w:r>
      <w:r w:rsidRPr="00CD4C1C">
        <w:rPr>
          <w:rFonts w:ascii="Helvetica" w:eastAsia="宋体" w:hAnsi="Helvetica" w:cs="Helvetica" w:hint="eastAsia"/>
          <w:b/>
          <w:bCs/>
          <w:color w:val="333333"/>
          <w:kern w:val="36"/>
          <w:sz w:val="32"/>
          <w:szCs w:val="32"/>
        </w:rPr>
        <w:t>教育</w:t>
      </w:r>
      <w:r w:rsidRPr="00CD4C1C">
        <w:rPr>
          <w:rFonts w:ascii="Helvetica" w:eastAsia="宋体" w:hAnsi="Helvetica" w:cs="Helvetica"/>
          <w:b/>
          <w:bCs/>
          <w:color w:val="333333"/>
          <w:kern w:val="36"/>
          <w:sz w:val="32"/>
          <w:szCs w:val="32"/>
        </w:rPr>
        <w:t>体育局（</w:t>
      </w:r>
      <w:r w:rsidRPr="00CD4C1C">
        <w:rPr>
          <w:rFonts w:ascii="Helvetica" w:eastAsia="宋体" w:hAnsi="Helvetica" w:cs="Helvetica" w:hint="eastAsia"/>
          <w:b/>
          <w:bCs/>
          <w:color w:val="333333"/>
          <w:kern w:val="36"/>
          <w:sz w:val="32"/>
          <w:szCs w:val="32"/>
        </w:rPr>
        <w:t>汉中市</w:t>
      </w:r>
      <w:r w:rsidRPr="00CD4C1C">
        <w:rPr>
          <w:rFonts w:ascii="Helvetica" w:eastAsia="宋体" w:hAnsi="Helvetica" w:cs="Helvetica"/>
          <w:b/>
          <w:bCs/>
          <w:color w:val="333333"/>
          <w:kern w:val="36"/>
          <w:sz w:val="32"/>
          <w:szCs w:val="32"/>
        </w:rPr>
        <w:t>龙岗学校）</w:t>
      </w:r>
      <w:r w:rsidRPr="00CD4C1C">
        <w:rPr>
          <w:rFonts w:ascii="Helvetica" w:eastAsia="宋体" w:hAnsi="Helvetica" w:cs="Helvetica" w:hint="eastAsia"/>
          <w:b/>
          <w:bCs/>
          <w:color w:val="333333"/>
          <w:kern w:val="36"/>
          <w:sz w:val="32"/>
          <w:szCs w:val="32"/>
        </w:rPr>
        <w:t>课桌椅采购</w:t>
      </w:r>
    </w:p>
    <w:p w:rsidR="009041EB" w:rsidRPr="00CD4C1C" w:rsidRDefault="009041EB" w:rsidP="00CD4C1C">
      <w:pPr>
        <w:widowControl/>
        <w:shd w:val="clear" w:color="auto" w:fill="FFFFFF"/>
        <w:spacing w:after="300" w:line="600" w:lineRule="atLeast"/>
        <w:jc w:val="center"/>
        <w:textAlignment w:val="baseline"/>
        <w:outlineLvl w:val="0"/>
        <w:rPr>
          <w:rFonts w:ascii="Helvetica" w:eastAsia="宋体" w:hAnsi="Helvetica" w:cs="Helvetica"/>
          <w:b/>
          <w:bCs/>
          <w:color w:val="333333"/>
          <w:kern w:val="36"/>
          <w:sz w:val="32"/>
          <w:szCs w:val="32"/>
        </w:rPr>
      </w:pPr>
      <w:r w:rsidRPr="00CD4C1C">
        <w:rPr>
          <w:rFonts w:ascii="Helvetica" w:eastAsia="宋体" w:hAnsi="Helvetica" w:cs="Helvetica"/>
          <w:b/>
          <w:bCs/>
          <w:color w:val="333333"/>
          <w:kern w:val="36"/>
          <w:sz w:val="32"/>
          <w:szCs w:val="32"/>
        </w:rPr>
        <w:t>竞争性谈判公告</w:t>
      </w:r>
    </w:p>
    <w:p w:rsidR="009041EB" w:rsidRPr="009041EB" w:rsidRDefault="009041EB" w:rsidP="009041EB">
      <w:pPr>
        <w:widowControl/>
        <w:shd w:val="clear" w:color="auto" w:fill="FFFFFF"/>
        <w:wordWrap w:val="0"/>
        <w:spacing w:line="480" w:lineRule="auto"/>
        <w:jc w:val="left"/>
        <w:textAlignment w:val="baseline"/>
        <w:outlineLvl w:val="5"/>
        <w:rPr>
          <w:rFonts w:ascii="inherit" w:eastAsia="微软雅黑" w:hAnsi="inherit" w:cs="Helvetica" w:hint="eastAsia"/>
          <w:color w:val="333333"/>
          <w:kern w:val="0"/>
          <w:szCs w:val="21"/>
        </w:rPr>
      </w:pPr>
      <w:r w:rsidRPr="009041EB">
        <w:rPr>
          <w:rFonts w:ascii="inherit" w:eastAsia="微软雅黑" w:hAnsi="inherit" w:cs="Helvetica"/>
          <w:b/>
          <w:bCs/>
          <w:color w:val="333333"/>
          <w:kern w:val="0"/>
          <w:szCs w:val="21"/>
          <w:bdr w:val="none" w:sz="0" w:space="0" w:color="auto" w:frame="1"/>
        </w:rPr>
        <w:t>项目概况</w:t>
      </w:r>
    </w:p>
    <w:p w:rsidR="009041EB" w:rsidRPr="00CD4C1C" w:rsidRDefault="00CD4C1C"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hint="eastAsia"/>
          <w:bCs/>
          <w:color w:val="333333"/>
          <w:kern w:val="36"/>
          <w:sz w:val="24"/>
          <w:szCs w:val="24"/>
        </w:rPr>
        <w:t>南郑</w:t>
      </w:r>
      <w:r w:rsidRPr="00CD4C1C">
        <w:rPr>
          <w:rFonts w:ascii="仿宋" w:eastAsia="仿宋" w:hAnsi="仿宋" w:cs="Helvetica"/>
          <w:bCs/>
          <w:color w:val="333333"/>
          <w:kern w:val="36"/>
          <w:sz w:val="24"/>
          <w:szCs w:val="24"/>
        </w:rPr>
        <w:t>区</w:t>
      </w:r>
      <w:r w:rsidRPr="00CD4C1C">
        <w:rPr>
          <w:rFonts w:ascii="仿宋" w:eastAsia="仿宋" w:hAnsi="仿宋" w:cs="Helvetica" w:hint="eastAsia"/>
          <w:bCs/>
          <w:color w:val="333333"/>
          <w:kern w:val="36"/>
          <w:sz w:val="24"/>
          <w:szCs w:val="24"/>
        </w:rPr>
        <w:t>教育</w:t>
      </w:r>
      <w:r w:rsidRPr="00CD4C1C">
        <w:rPr>
          <w:rFonts w:ascii="仿宋" w:eastAsia="仿宋" w:hAnsi="仿宋" w:cs="Helvetica"/>
          <w:bCs/>
          <w:color w:val="333333"/>
          <w:kern w:val="36"/>
          <w:sz w:val="24"/>
          <w:szCs w:val="24"/>
        </w:rPr>
        <w:t>体育局（</w:t>
      </w:r>
      <w:r w:rsidRPr="00CD4C1C">
        <w:rPr>
          <w:rFonts w:ascii="仿宋" w:eastAsia="仿宋" w:hAnsi="仿宋" w:cs="Helvetica" w:hint="eastAsia"/>
          <w:bCs/>
          <w:color w:val="333333"/>
          <w:kern w:val="36"/>
          <w:sz w:val="24"/>
          <w:szCs w:val="24"/>
        </w:rPr>
        <w:t>汉中市</w:t>
      </w:r>
      <w:r w:rsidRPr="00CD4C1C">
        <w:rPr>
          <w:rFonts w:ascii="仿宋" w:eastAsia="仿宋" w:hAnsi="仿宋" w:cs="Helvetica"/>
          <w:bCs/>
          <w:color w:val="333333"/>
          <w:kern w:val="36"/>
          <w:sz w:val="24"/>
          <w:szCs w:val="24"/>
        </w:rPr>
        <w:t>龙岗学校）</w:t>
      </w:r>
      <w:r w:rsidRPr="00CD4C1C">
        <w:rPr>
          <w:rFonts w:ascii="仿宋" w:eastAsia="仿宋" w:hAnsi="仿宋" w:cs="Helvetica" w:hint="eastAsia"/>
          <w:bCs/>
          <w:color w:val="333333"/>
          <w:kern w:val="36"/>
          <w:sz w:val="24"/>
          <w:szCs w:val="24"/>
        </w:rPr>
        <w:t>课桌椅</w:t>
      </w:r>
      <w:r w:rsidRPr="00CD4C1C">
        <w:rPr>
          <w:rFonts w:ascii="仿宋" w:eastAsia="仿宋" w:hAnsi="仿宋" w:cs="Helvetica"/>
          <w:color w:val="333333"/>
          <w:kern w:val="0"/>
          <w:sz w:val="24"/>
          <w:szCs w:val="24"/>
        </w:rPr>
        <w:t>采购项目</w:t>
      </w:r>
      <w:r w:rsidR="009041EB" w:rsidRPr="00CD4C1C">
        <w:rPr>
          <w:rFonts w:ascii="仿宋" w:eastAsia="仿宋" w:hAnsi="仿宋" w:cs="Helvetica"/>
          <w:color w:val="333333"/>
          <w:kern w:val="0"/>
          <w:sz w:val="24"/>
          <w:szCs w:val="24"/>
        </w:rPr>
        <w:t>的潜在供应商应在</w:t>
      </w:r>
      <w:r>
        <w:rPr>
          <w:rFonts w:ascii="仿宋" w:eastAsia="仿宋" w:hAnsi="仿宋" w:cs="Helvetica" w:hint="eastAsia"/>
          <w:color w:val="333333"/>
          <w:kern w:val="0"/>
          <w:sz w:val="24"/>
          <w:szCs w:val="24"/>
          <w:bdr w:val="none" w:sz="0" w:space="0" w:color="auto" w:frame="1"/>
        </w:rPr>
        <w:t>南郑区</w:t>
      </w:r>
      <w:r w:rsidR="009041EB" w:rsidRPr="00CD4C1C">
        <w:rPr>
          <w:rFonts w:ascii="仿宋" w:eastAsia="仿宋" w:hAnsi="仿宋" w:cs="Helvetica"/>
          <w:color w:val="333333"/>
          <w:kern w:val="0"/>
          <w:sz w:val="24"/>
          <w:szCs w:val="24"/>
          <w:bdr w:val="none" w:sz="0" w:space="0" w:color="auto" w:frame="1"/>
        </w:rPr>
        <w:t>府采购中心</w:t>
      </w:r>
      <w:r>
        <w:rPr>
          <w:rFonts w:ascii="仿宋" w:eastAsia="仿宋" w:hAnsi="仿宋" w:cs="Helvetica" w:hint="eastAsia"/>
          <w:color w:val="333333"/>
          <w:kern w:val="0"/>
          <w:sz w:val="24"/>
          <w:szCs w:val="24"/>
          <w:bdr w:val="none" w:sz="0" w:space="0" w:color="auto" w:frame="1"/>
        </w:rPr>
        <w:t>五</w:t>
      </w:r>
      <w:r w:rsidR="009041EB" w:rsidRPr="00CD4C1C">
        <w:rPr>
          <w:rFonts w:ascii="仿宋" w:eastAsia="仿宋" w:hAnsi="仿宋" w:cs="Helvetica"/>
          <w:color w:val="333333"/>
          <w:kern w:val="0"/>
          <w:sz w:val="24"/>
          <w:szCs w:val="24"/>
          <w:bdr w:val="none" w:sz="0" w:space="0" w:color="auto" w:frame="1"/>
        </w:rPr>
        <w:t>楼</w:t>
      </w:r>
      <w:r>
        <w:rPr>
          <w:rFonts w:ascii="仿宋" w:eastAsia="仿宋" w:hAnsi="仿宋" w:cs="Helvetica" w:hint="eastAsia"/>
          <w:color w:val="333333"/>
          <w:kern w:val="0"/>
          <w:sz w:val="24"/>
          <w:szCs w:val="24"/>
          <w:bdr w:val="none" w:sz="0" w:space="0" w:color="auto" w:frame="1"/>
        </w:rPr>
        <w:t>业务一股</w:t>
      </w:r>
      <w:r w:rsidR="009041EB" w:rsidRPr="00CD4C1C">
        <w:rPr>
          <w:rFonts w:ascii="仿宋" w:eastAsia="仿宋" w:hAnsi="仿宋" w:cs="Helvetica"/>
          <w:color w:val="333333"/>
          <w:kern w:val="0"/>
          <w:sz w:val="24"/>
          <w:szCs w:val="24"/>
        </w:rPr>
        <w:t>获取采购文件，并于</w:t>
      </w:r>
      <w:r w:rsidR="009041EB" w:rsidRPr="00CD4C1C">
        <w:rPr>
          <w:rFonts w:ascii="Calibri" w:eastAsia="仿宋" w:hAnsi="Calibri" w:cs="Calibri"/>
          <w:color w:val="333333"/>
          <w:kern w:val="0"/>
          <w:sz w:val="24"/>
          <w:szCs w:val="24"/>
          <w:bdr w:val="none" w:sz="0" w:space="0" w:color="auto" w:frame="1"/>
        </w:rPr>
        <w:t> </w:t>
      </w:r>
      <w:r w:rsidR="009041EB" w:rsidRPr="00CD4C1C">
        <w:rPr>
          <w:rFonts w:ascii="仿宋" w:eastAsia="仿宋" w:hAnsi="仿宋" w:cs="Helvetica"/>
          <w:color w:val="333333"/>
          <w:kern w:val="0"/>
          <w:sz w:val="24"/>
          <w:szCs w:val="24"/>
          <w:bdr w:val="none" w:sz="0" w:space="0" w:color="auto" w:frame="1"/>
        </w:rPr>
        <w:t>2022年05月</w:t>
      </w:r>
      <w:r>
        <w:rPr>
          <w:rFonts w:ascii="仿宋" w:eastAsia="仿宋" w:hAnsi="仿宋" w:cs="Helvetica"/>
          <w:color w:val="333333"/>
          <w:kern w:val="0"/>
          <w:sz w:val="24"/>
          <w:szCs w:val="24"/>
          <w:bdr w:val="none" w:sz="0" w:space="0" w:color="auto" w:frame="1"/>
        </w:rPr>
        <w:t>31</w:t>
      </w:r>
      <w:r w:rsidR="009041EB" w:rsidRPr="00CD4C1C">
        <w:rPr>
          <w:rFonts w:ascii="仿宋" w:eastAsia="仿宋" w:hAnsi="仿宋" w:cs="Helvetica"/>
          <w:color w:val="333333"/>
          <w:kern w:val="0"/>
          <w:sz w:val="24"/>
          <w:szCs w:val="24"/>
          <w:bdr w:val="none" w:sz="0" w:space="0" w:color="auto" w:frame="1"/>
        </w:rPr>
        <w:t>日 09时</w:t>
      </w:r>
      <w:r>
        <w:rPr>
          <w:rFonts w:ascii="仿宋" w:eastAsia="仿宋" w:hAnsi="仿宋" w:cs="Helvetica"/>
          <w:color w:val="333333"/>
          <w:kern w:val="0"/>
          <w:sz w:val="24"/>
          <w:szCs w:val="24"/>
          <w:bdr w:val="none" w:sz="0" w:space="0" w:color="auto" w:frame="1"/>
        </w:rPr>
        <w:t>3</w:t>
      </w:r>
      <w:r w:rsidR="009041EB" w:rsidRPr="00CD4C1C">
        <w:rPr>
          <w:rFonts w:ascii="仿宋" w:eastAsia="仿宋" w:hAnsi="仿宋" w:cs="Helvetica"/>
          <w:color w:val="333333"/>
          <w:kern w:val="0"/>
          <w:sz w:val="24"/>
          <w:szCs w:val="24"/>
          <w:bdr w:val="none" w:sz="0" w:space="0" w:color="auto" w:frame="1"/>
        </w:rPr>
        <w:t>0分</w:t>
      </w:r>
      <w:r w:rsidR="009041EB" w:rsidRPr="00CD4C1C">
        <w:rPr>
          <w:rFonts w:ascii="Calibri" w:eastAsia="仿宋" w:hAnsi="Calibri" w:cs="Calibri"/>
          <w:color w:val="333333"/>
          <w:kern w:val="0"/>
          <w:sz w:val="24"/>
          <w:szCs w:val="24"/>
          <w:bdr w:val="none" w:sz="0" w:space="0" w:color="auto" w:frame="1"/>
        </w:rPr>
        <w:t> </w:t>
      </w:r>
      <w:r w:rsidR="009041EB" w:rsidRPr="00CD4C1C">
        <w:rPr>
          <w:rFonts w:ascii="仿宋" w:eastAsia="仿宋" w:hAnsi="仿宋" w:cs="Helvetica"/>
          <w:color w:val="333333"/>
          <w:kern w:val="0"/>
          <w:sz w:val="24"/>
          <w:szCs w:val="24"/>
        </w:rPr>
        <w:t>（北京时间）前提交响应文件。</w:t>
      </w:r>
    </w:p>
    <w:p w:rsidR="009041EB" w:rsidRPr="00CD4C1C" w:rsidRDefault="009041EB" w:rsidP="009041EB">
      <w:pPr>
        <w:widowControl/>
        <w:shd w:val="clear" w:color="auto" w:fill="FFFFFF"/>
        <w:wordWrap w:val="0"/>
        <w:spacing w:line="750" w:lineRule="atLeast"/>
        <w:jc w:val="left"/>
        <w:textAlignment w:val="baseline"/>
        <w:outlineLvl w:val="3"/>
        <w:rPr>
          <w:rFonts w:ascii="仿宋" w:eastAsia="仿宋" w:hAnsi="仿宋" w:cs="Helvetica" w:hint="eastAsia"/>
          <w:color w:val="333333"/>
          <w:kern w:val="0"/>
          <w:sz w:val="24"/>
          <w:szCs w:val="24"/>
        </w:rPr>
      </w:pPr>
      <w:r w:rsidRPr="00CD4C1C">
        <w:rPr>
          <w:rFonts w:ascii="仿宋" w:eastAsia="仿宋" w:hAnsi="仿宋" w:cs="Helvetica"/>
          <w:b/>
          <w:bCs/>
          <w:color w:val="333333"/>
          <w:kern w:val="0"/>
          <w:sz w:val="24"/>
          <w:szCs w:val="24"/>
          <w:bdr w:val="none" w:sz="0" w:space="0" w:color="auto" w:frame="1"/>
        </w:rPr>
        <w:t>一、项目基本情况</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项目编号：</w:t>
      </w:r>
      <w:proofErr w:type="gramStart"/>
      <w:r w:rsidR="00CD4C1C">
        <w:rPr>
          <w:rFonts w:ascii="仿宋" w:eastAsia="仿宋" w:hAnsi="仿宋" w:cs="Helvetica" w:hint="eastAsia"/>
          <w:color w:val="333333"/>
          <w:kern w:val="0"/>
          <w:sz w:val="24"/>
          <w:szCs w:val="24"/>
        </w:rPr>
        <w:t>南</w:t>
      </w:r>
      <w:r w:rsidRPr="00CD4C1C">
        <w:rPr>
          <w:rFonts w:ascii="仿宋" w:eastAsia="仿宋" w:hAnsi="仿宋" w:cs="Helvetica"/>
          <w:color w:val="333333"/>
          <w:kern w:val="0"/>
          <w:sz w:val="24"/>
          <w:szCs w:val="24"/>
        </w:rPr>
        <w:t>采</w:t>
      </w:r>
      <w:proofErr w:type="gramEnd"/>
      <w:r w:rsidR="00CD4C1C">
        <w:rPr>
          <w:rFonts w:ascii="仿宋" w:eastAsia="仿宋" w:hAnsi="仿宋" w:cs="Helvetica"/>
          <w:color w:val="333333"/>
          <w:kern w:val="0"/>
          <w:sz w:val="24"/>
          <w:szCs w:val="24"/>
        </w:rPr>
        <w:t>NC</w:t>
      </w:r>
      <w:r w:rsidRPr="00CD4C1C">
        <w:rPr>
          <w:rFonts w:ascii="仿宋" w:eastAsia="仿宋" w:hAnsi="仿宋" w:cs="Helvetica"/>
          <w:color w:val="333333"/>
          <w:kern w:val="0"/>
          <w:sz w:val="24"/>
          <w:szCs w:val="24"/>
        </w:rPr>
        <w:t>[2022]</w:t>
      </w:r>
      <w:r w:rsidR="00CD4C1C">
        <w:rPr>
          <w:rFonts w:ascii="仿宋" w:eastAsia="仿宋" w:hAnsi="仿宋" w:cs="Helvetica"/>
          <w:color w:val="333333"/>
          <w:kern w:val="0"/>
          <w:sz w:val="24"/>
          <w:szCs w:val="24"/>
        </w:rPr>
        <w:t>1</w:t>
      </w:r>
      <w:r w:rsidRPr="00CD4C1C">
        <w:rPr>
          <w:rFonts w:ascii="仿宋" w:eastAsia="仿宋" w:hAnsi="仿宋" w:cs="Helvetica"/>
          <w:color w:val="333333"/>
          <w:kern w:val="0"/>
          <w:sz w:val="24"/>
          <w:szCs w:val="24"/>
        </w:rPr>
        <w:t>号</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项目名称：</w:t>
      </w:r>
      <w:r w:rsidR="00CD4C1C">
        <w:rPr>
          <w:rFonts w:ascii="仿宋" w:eastAsia="仿宋" w:hAnsi="仿宋" w:cs="Helvetica" w:hint="eastAsia"/>
          <w:color w:val="333333"/>
          <w:kern w:val="0"/>
          <w:sz w:val="24"/>
          <w:szCs w:val="24"/>
        </w:rPr>
        <w:t>课桌椅</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采购方式：竞争性谈判</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预算金额：</w:t>
      </w:r>
      <w:r w:rsidR="00CD4C1C">
        <w:rPr>
          <w:rFonts w:ascii="仿宋" w:eastAsia="仿宋" w:hAnsi="仿宋" w:cs="Helvetica"/>
          <w:color w:val="333333"/>
          <w:kern w:val="0"/>
          <w:sz w:val="24"/>
          <w:szCs w:val="24"/>
        </w:rPr>
        <w:t>43</w:t>
      </w:r>
      <w:r w:rsidR="00CD4C1C">
        <w:rPr>
          <w:rFonts w:ascii="仿宋" w:eastAsia="仿宋" w:hAnsi="仿宋" w:cs="Helvetica" w:hint="eastAsia"/>
          <w:color w:val="333333"/>
          <w:kern w:val="0"/>
          <w:sz w:val="24"/>
          <w:szCs w:val="24"/>
        </w:rPr>
        <w:t>0</w:t>
      </w:r>
      <w:r w:rsidR="00CD4C1C">
        <w:rPr>
          <w:rFonts w:ascii="仿宋" w:eastAsia="仿宋" w:hAnsi="仿宋" w:cs="Helvetica"/>
          <w:color w:val="333333"/>
          <w:kern w:val="0"/>
          <w:sz w:val="24"/>
          <w:szCs w:val="24"/>
        </w:rPr>
        <w:t>000.00</w:t>
      </w:r>
      <w:r w:rsidRPr="00CD4C1C">
        <w:rPr>
          <w:rFonts w:ascii="仿宋" w:eastAsia="仿宋" w:hAnsi="仿宋" w:cs="Helvetica"/>
          <w:color w:val="333333"/>
          <w:kern w:val="0"/>
          <w:sz w:val="24"/>
          <w:szCs w:val="24"/>
        </w:rPr>
        <w:t>元</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采购需求：</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合同包1(</w:t>
      </w:r>
      <w:r w:rsidR="00CD4C1C">
        <w:rPr>
          <w:rFonts w:ascii="仿宋" w:eastAsia="仿宋" w:hAnsi="仿宋" w:cs="Helvetica" w:hint="eastAsia"/>
          <w:color w:val="333333"/>
          <w:kern w:val="0"/>
          <w:sz w:val="24"/>
          <w:szCs w:val="24"/>
        </w:rPr>
        <w:t>课桌椅</w:t>
      </w:r>
      <w:r w:rsidRPr="00CD4C1C">
        <w:rPr>
          <w:rFonts w:ascii="仿宋" w:eastAsia="仿宋" w:hAnsi="仿宋" w:cs="Helvetica"/>
          <w:color w:val="333333"/>
          <w:kern w:val="0"/>
          <w:sz w:val="24"/>
          <w:szCs w:val="24"/>
        </w:rPr>
        <w:t>采购):</w:t>
      </w:r>
    </w:p>
    <w:p w:rsidR="009041EB" w:rsidRPr="00CD4C1C" w:rsidRDefault="009041EB" w:rsidP="009041EB">
      <w:pPr>
        <w:widowControl/>
        <w:shd w:val="clear" w:color="auto" w:fill="FFFFFF"/>
        <w:wordWrap w:val="0"/>
        <w:spacing w:line="480" w:lineRule="atLeast"/>
        <w:ind w:firstLine="63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合同</w:t>
      </w:r>
      <w:proofErr w:type="gramStart"/>
      <w:r w:rsidRPr="00CD4C1C">
        <w:rPr>
          <w:rFonts w:ascii="仿宋" w:eastAsia="仿宋" w:hAnsi="仿宋" w:cs="Helvetica"/>
          <w:color w:val="333333"/>
          <w:kern w:val="0"/>
          <w:sz w:val="24"/>
          <w:szCs w:val="24"/>
        </w:rPr>
        <w:t>包预算</w:t>
      </w:r>
      <w:proofErr w:type="gramEnd"/>
      <w:r w:rsidRPr="00CD4C1C">
        <w:rPr>
          <w:rFonts w:ascii="仿宋" w:eastAsia="仿宋" w:hAnsi="仿宋" w:cs="Helvetica"/>
          <w:color w:val="333333"/>
          <w:kern w:val="0"/>
          <w:sz w:val="24"/>
          <w:szCs w:val="24"/>
        </w:rPr>
        <w:t>金额：</w:t>
      </w:r>
      <w:r w:rsidR="00CD4C1C">
        <w:rPr>
          <w:rFonts w:ascii="仿宋" w:eastAsia="仿宋" w:hAnsi="仿宋" w:cs="Helvetica"/>
          <w:color w:val="333333"/>
          <w:kern w:val="0"/>
          <w:sz w:val="24"/>
          <w:szCs w:val="24"/>
          <w:bdr w:val="none" w:sz="0" w:space="0" w:color="auto" w:frame="1"/>
        </w:rPr>
        <w:t>430000</w:t>
      </w:r>
      <w:r w:rsidRPr="00CD4C1C">
        <w:rPr>
          <w:rFonts w:ascii="仿宋" w:eastAsia="仿宋" w:hAnsi="仿宋" w:cs="Helvetica"/>
          <w:color w:val="333333"/>
          <w:kern w:val="0"/>
          <w:sz w:val="24"/>
          <w:szCs w:val="24"/>
          <w:bdr w:val="none" w:sz="0" w:space="0" w:color="auto" w:frame="1"/>
        </w:rPr>
        <w:t>.00元</w:t>
      </w:r>
    </w:p>
    <w:tbl>
      <w:tblPr>
        <w:tblW w:w="5000" w:type="pct"/>
        <w:tblCellMar>
          <w:left w:w="0" w:type="dxa"/>
          <w:right w:w="0" w:type="dxa"/>
        </w:tblCellMar>
        <w:tblLook w:val="04A0" w:firstRow="1" w:lastRow="0" w:firstColumn="1" w:lastColumn="0" w:noHBand="0" w:noVBand="1"/>
      </w:tblPr>
      <w:tblGrid>
        <w:gridCol w:w="661"/>
        <w:gridCol w:w="1491"/>
        <w:gridCol w:w="1491"/>
        <w:gridCol w:w="918"/>
        <w:gridCol w:w="1294"/>
        <w:gridCol w:w="1441"/>
        <w:gridCol w:w="994"/>
      </w:tblGrid>
      <w:tr w:rsidR="009041EB" w:rsidRPr="00CD4C1C" w:rsidTr="009041EB">
        <w:trPr>
          <w:trHeight w:val="728"/>
          <w:tblHeader/>
        </w:trPr>
        <w:tc>
          <w:tcPr>
            <w:tcW w:w="12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hideMark/>
          </w:tcPr>
          <w:p w:rsidR="009041EB" w:rsidRPr="00CD4C1C" w:rsidRDefault="009041EB" w:rsidP="009041EB">
            <w:pPr>
              <w:widowControl/>
              <w:wordWrap w:val="0"/>
              <w:spacing w:line="360" w:lineRule="atLeast"/>
              <w:jc w:val="center"/>
              <w:rPr>
                <w:rFonts w:ascii="仿宋" w:eastAsia="仿宋" w:hAnsi="仿宋" w:cs="宋体" w:hint="eastAsia"/>
                <w:b/>
                <w:bCs/>
                <w:kern w:val="0"/>
                <w:sz w:val="24"/>
                <w:szCs w:val="24"/>
              </w:rPr>
            </w:pPr>
            <w:r w:rsidRPr="00CD4C1C">
              <w:rPr>
                <w:rFonts w:ascii="仿宋" w:eastAsia="仿宋" w:hAnsi="仿宋" w:cs="宋体"/>
                <w:b/>
                <w:bCs/>
                <w:kern w:val="0"/>
                <w:sz w:val="24"/>
                <w:szCs w:val="24"/>
              </w:rPr>
              <w:t>品目号</w:t>
            </w:r>
          </w:p>
        </w:tc>
        <w:tc>
          <w:tcPr>
            <w:tcW w:w="45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hideMark/>
          </w:tcPr>
          <w:p w:rsidR="009041EB" w:rsidRPr="00CD4C1C" w:rsidRDefault="009041EB" w:rsidP="009041EB">
            <w:pPr>
              <w:widowControl/>
              <w:wordWrap w:val="0"/>
              <w:spacing w:line="360" w:lineRule="atLeast"/>
              <w:jc w:val="center"/>
              <w:rPr>
                <w:rFonts w:ascii="仿宋" w:eastAsia="仿宋" w:hAnsi="仿宋" w:cs="宋体" w:hint="eastAsia"/>
                <w:b/>
                <w:bCs/>
                <w:kern w:val="0"/>
                <w:sz w:val="24"/>
                <w:szCs w:val="24"/>
              </w:rPr>
            </w:pPr>
            <w:r w:rsidRPr="00CD4C1C">
              <w:rPr>
                <w:rFonts w:ascii="仿宋" w:eastAsia="仿宋" w:hAnsi="仿宋" w:cs="宋体"/>
                <w:b/>
                <w:bCs/>
                <w:kern w:val="0"/>
                <w:sz w:val="24"/>
                <w:szCs w:val="24"/>
              </w:rPr>
              <w:t>品目名称</w:t>
            </w:r>
          </w:p>
        </w:tc>
        <w:tc>
          <w:tcPr>
            <w:tcW w:w="45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hideMark/>
          </w:tcPr>
          <w:p w:rsidR="009041EB" w:rsidRPr="00CD4C1C" w:rsidRDefault="009041EB" w:rsidP="009041EB">
            <w:pPr>
              <w:widowControl/>
              <w:wordWrap w:val="0"/>
              <w:spacing w:line="360" w:lineRule="atLeast"/>
              <w:jc w:val="center"/>
              <w:rPr>
                <w:rFonts w:ascii="仿宋" w:eastAsia="仿宋" w:hAnsi="仿宋" w:cs="宋体" w:hint="eastAsia"/>
                <w:b/>
                <w:bCs/>
                <w:kern w:val="0"/>
                <w:sz w:val="24"/>
                <w:szCs w:val="24"/>
              </w:rPr>
            </w:pPr>
            <w:r w:rsidRPr="00CD4C1C">
              <w:rPr>
                <w:rFonts w:ascii="仿宋" w:eastAsia="仿宋" w:hAnsi="仿宋" w:cs="宋体"/>
                <w:b/>
                <w:bCs/>
                <w:kern w:val="0"/>
                <w:sz w:val="24"/>
                <w:szCs w:val="24"/>
              </w:rPr>
              <w:t>采购标的</w:t>
            </w:r>
          </w:p>
        </w:tc>
        <w:tc>
          <w:tcPr>
            <w:tcW w:w="15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hideMark/>
          </w:tcPr>
          <w:p w:rsidR="009041EB" w:rsidRPr="00CD4C1C" w:rsidRDefault="009041EB" w:rsidP="009041EB">
            <w:pPr>
              <w:widowControl/>
              <w:wordWrap w:val="0"/>
              <w:spacing w:line="360" w:lineRule="atLeast"/>
              <w:jc w:val="center"/>
              <w:rPr>
                <w:rFonts w:ascii="仿宋" w:eastAsia="仿宋" w:hAnsi="仿宋" w:cs="宋体" w:hint="eastAsia"/>
                <w:b/>
                <w:bCs/>
                <w:kern w:val="0"/>
                <w:sz w:val="24"/>
                <w:szCs w:val="24"/>
              </w:rPr>
            </w:pPr>
            <w:r w:rsidRPr="00CD4C1C">
              <w:rPr>
                <w:rFonts w:ascii="仿宋" w:eastAsia="仿宋" w:hAnsi="仿宋" w:cs="宋体"/>
                <w:b/>
                <w:bCs/>
                <w:kern w:val="0"/>
                <w:sz w:val="24"/>
                <w:szCs w:val="24"/>
              </w:rPr>
              <w:t>数量（单位）</w:t>
            </w:r>
          </w:p>
        </w:tc>
        <w:tc>
          <w:tcPr>
            <w:tcW w:w="30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hideMark/>
          </w:tcPr>
          <w:p w:rsidR="009041EB" w:rsidRPr="00CD4C1C" w:rsidRDefault="009041EB" w:rsidP="009041EB">
            <w:pPr>
              <w:widowControl/>
              <w:wordWrap w:val="0"/>
              <w:spacing w:line="360" w:lineRule="atLeast"/>
              <w:jc w:val="center"/>
              <w:rPr>
                <w:rFonts w:ascii="仿宋" w:eastAsia="仿宋" w:hAnsi="仿宋" w:cs="宋体" w:hint="eastAsia"/>
                <w:b/>
                <w:bCs/>
                <w:kern w:val="0"/>
                <w:sz w:val="24"/>
                <w:szCs w:val="24"/>
              </w:rPr>
            </w:pPr>
            <w:r w:rsidRPr="00CD4C1C">
              <w:rPr>
                <w:rFonts w:ascii="仿宋" w:eastAsia="仿宋" w:hAnsi="仿宋" w:cs="宋体"/>
                <w:b/>
                <w:bCs/>
                <w:kern w:val="0"/>
                <w:sz w:val="24"/>
                <w:szCs w:val="24"/>
              </w:rPr>
              <w:t>技术规格、参数及要求</w:t>
            </w:r>
          </w:p>
        </w:tc>
        <w:tc>
          <w:tcPr>
            <w:tcW w:w="18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hideMark/>
          </w:tcPr>
          <w:p w:rsidR="009041EB" w:rsidRPr="00CD4C1C" w:rsidRDefault="009041EB" w:rsidP="009041EB">
            <w:pPr>
              <w:widowControl/>
              <w:wordWrap w:val="0"/>
              <w:spacing w:line="360" w:lineRule="atLeast"/>
              <w:jc w:val="center"/>
              <w:rPr>
                <w:rFonts w:ascii="仿宋" w:eastAsia="仿宋" w:hAnsi="仿宋" w:cs="宋体" w:hint="eastAsia"/>
                <w:b/>
                <w:bCs/>
                <w:kern w:val="0"/>
                <w:sz w:val="24"/>
                <w:szCs w:val="24"/>
              </w:rPr>
            </w:pPr>
            <w:r w:rsidRPr="00CD4C1C">
              <w:rPr>
                <w:rFonts w:ascii="仿宋" w:eastAsia="仿宋" w:hAnsi="仿宋" w:cs="宋体"/>
                <w:b/>
                <w:bCs/>
                <w:kern w:val="0"/>
                <w:sz w:val="24"/>
                <w:szCs w:val="24"/>
              </w:rPr>
              <w:t>品目预算(元)</w:t>
            </w:r>
          </w:p>
        </w:tc>
        <w:tc>
          <w:tcPr>
            <w:tcW w:w="180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hideMark/>
          </w:tcPr>
          <w:p w:rsidR="009041EB" w:rsidRPr="00CD4C1C" w:rsidRDefault="009041EB" w:rsidP="009041EB">
            <w:pPr>
              <w:widowControl/>
              <w:wordWrap w:val="0"/>
              <w:spacing w:line="360" w:lineRule="atLeast"/>
              <w:jc w:val="center"/>
              <w:rPr>
                <w:rFonts w:ascii="仿宋" w:eastAsia="仿宋" w:hAnsi="仿宋" w:cs="宋体" w:hint="eastAsia"/>
                <w:b/>
                <w:bCs/>
                <w:kern w:val="0"/>
                <w:sz w:val="24"/>
                <w:szCs w:val="24"/>
              </w:rPr>
            </w:pPr>
            <w:r w:rsidRPr="00CD4C1C">
              <w:rPr>
                <w:rFonts w:ascii="仿宋" w:eastAsia="仿宋" w:hAnsi="仿宋" w:cs="宋体"/>
                <w:b/>
                <w:bCs/>
                <w:kern w:val="0"/>
                <w:sz w:val="24"/>
                <w:szCs w:val="24"/>
              </w:rPr>
              <w:t>最高限价(元)</w:t>
            </w:r>
          </w:p>
        </w:tc>
      </w:tr>
      <w:tr w:rsidR="009041EB" w:rsidRPr="00CD4C1C" w:rsidTr="009041EB">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hideMark/>
          </w:tcPr>
          <w:p w:rsidR="009041EB" w:rsidRPr="00CD4C1C" w:rsidRDefault="009041EB" w:rsidP="009041EB">
            <w:pPr>
              <w:widowControl/>
              <w:wordWrap w:val="0"/>
              <w:spacing w:line="360" w:lineRule="atLeast"/>
              <w:jc w:val="center"/>
              <w:rPr>
                <w:rFonts w:ascii="仿宋" w:eastAsia="仿宋" w:hAnsi="仿宋" w:cs="宋体" w:hint="eastAsia"/>
                <w:kern w:val="0"/>
                <w:sz w:val="24"/>
                <w:szCs w:val="24"/>
              </w:rPr>
            </w:pPr>
            <w:r w:rsidRPr="00CD4C1C">
              <w:rPr>
                <w:rFonts w:ascii="仿宋" w:eastAsia="仿宋" w:hAnsi="仿宋" w:cs="宋体"/>
                <w:kern w:val="0"/>
                <w:sz w:val="24"/>
                <w:szCs w:val="24"/>
              </w:rPr>
              <w:t>1-1</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hideMark/>
          </w:tcPr>
          <w:p w:rsidR="009041EB" w:rsidRPr="00CD4C1C" w:rsidRDefault="00CD4C1C" w:rsidP="009041EB">
            <w:pPr>
              <w:widowControl/>
              <w:wordWrap w:val="0"/>
              <w:spacing w:line="360" w:lineRule="atLeast"/>
              <w:jc w:val="center"/>
              <w:rPr>
                <w:rFonts w:ascii="仿宋" w:eastAsia="仿宋" w:hAnsi="仿宋" w:cs="宋体" w:hint="eastAsia"/>
                <w:kern w:val="0"/>
                <w:sz w:val="24"/>
                <w:szCs w:val="24"/>
              </w:rPr>
            </w:pPr>
            <w:r>
              <w:rPr>
                <w:rFonts w:ascii="仿宋" w:eastAsia="仿宋" w:hAnsi="仿宋" w:cs="宋体" w:hint="eastAsia"/>
                <w:kern w:val="0"/>
                <w:sz w:val="24"/>
                <w:szCs w:val="24"/>
              </w:rPr>
              <w:t>课桌椅</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hideMark/>
          </w:tcPr>
          <w:p w:rsidR="009041EB" w:rsidRPr="00CD4C1C" w:rsidRDefault="00CD4C1C" w:rsidP="009041EB">
            <w:pPr>
              <w:widowControl/>
              <w:wordWrap w:val="0"/>
              <w:spacing w:line="360" w:lineRule="atLeast"/>
              <w:jc w:val="center"/>
              <w:rPr>
                <w:rFonts w:ascii="仿宋" w:eastAsia="仿宋" w:hAnsi="仿宋" w:cs="宋体" w:hint="eastAsia"/>
                <w:kern w:val="0"/>
                <w:sz w:val="24"/>
                <w:szCs w:val="24"/>
              </w:rPr>
            </w:pPr>
            <w:r>
              <w:rPr>
                <w:rFonts w:ascii="仿宋" w:eastAsia="仿宋" w:hAnsi="仿宋" w:cs="宋体" w:hint="eastAsia"/>
                <w:kern w:val="0"/>
                <w:sz w:val="24"/>
                <w:szCs w:val="24"/>
              </w:rPr>
              <w:t>课桌椅</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hideMark/>
          </w:tcPr>
          <w:p w:rsidR="009041EB" w:rsidRPr="00CD4C1C" w:rsidRDefault="00CD4C1C" w:rsidP="00CD4C1C">
            <w:pPr>
              <w:widowControl/>
              <w:wordWrap w:val="0"/>
              <w:spacing w:line="360" w:lineRule="atLeast"/>
              <w:jc w:val="center"/>
              <w:rPr>
                <w:rFonts w:ascii="仿宋" w:eastAsia="仿宋" w:hAnsi="仿宋" w:cs="宋体" w:hint="eastAsia"/>
                <w:kern w:val="0"/>
                <w:sz w:val="24"/>
                <w:szCs w:val="24"/>
              </w:rPr>
            </w:pPr>
            <w:r>
              <w:rPr>
                <w:rFonts w:ascii="仿宋" w:eastAsia="仿宋" w:hAnsi="仿宋" w:cs="宋体"/>
                <w:kern w:val="0"/>
                <w:sz w:val="24"/>
                <w:szCs w:val="24"/>
              </w:rPr>
              <w:t>2000</w:t>
            </w:r>
            <w:r w:rsidR="009041EB" w:rsidRPr="00CD4C1C">
              <w:rPr>
                <w:rFonts w:ascii="仿宋" w:eastAsia="仿宋" w:hAnsi="仿宋" w:cs="宋体"/>
                <w:kern w:val="0"/>
                <w:sz w:val="24"/>
                <w:szCs w:val="24"/>
              </w:rPr>
              <w:t>(</w:t>
            </w:r>
            <w:r>
              <w:rPr>
                <w:rFonts w:ascii="仿宋" w:eastAsia="仿宋" w:hAnsi="仿宋" w:cs="宋体" w:hint="eastAsia"/>
                <w:kern w:val="0"/>
                <w:sz w:val="24"/>
                <w:szCs w:val="24"/>
              </w:rPr>
              <w:t>套</w:t>
            </w:r>
            <w:r w:rsidR="009041EB" w:rsidRPr="00CD4C1C">
              <w:rPr>
                <w:rFonts w:ascii="仿宋" w:eastAsia="仿宋" w:hAnsi="仿宋" w:cs="宋体"/>
                <w:kern w:val="0"/>
                <w:sz w:val="24"/>
                <w:szCs w:val="24"/>
              </w:rPr>
              <w:t>)</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hideMark/>
          </w:tcPr>
          <w:p w:rsidR="009041EB" w:rsidRPr="00CD4C1C" w:rsidRDefault="009041EB" w:rsidP="009041EB">
            <w:pPr>
              <w:widowControl/>
              <w:wordWrap w:val="0"/>
              <w:spacing w:line="360" w:lineRule="atLeast"/>
              <w:jc w:val="center"/>
              <w:rPr>
                <w:rFonts w:ascii="仿宋" w:eastAsia="仿宋" w:hAnsi="仿宋" w:cs="宋体" w:hint="eastAsia"/>
                <w:kern w:val="0"/>
                <w:sz w:val="24"/>
                <w:szCs w:val="24"/>
              </w:rPr>
            </w:pPr>
            <w:r w:rsidRPr="00CD4C1C">
              <w:rPr>
                <w:rFonts w:ascii="仿宋" w:eastAsia="仿宋" w:hAnsi="仿宋" w:cs="宋体"/>
                <w:kern w:val="0"/>
                <w:sz w:val="24"/>
                <w:szCs w:val="24"/>
              </w:rPr>
              <w:t>详见采购文件</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hideMark/>
          </w:tcPr>
          <w:p w:rsidR="009041EB" w:rsidRPr="00CD4C1C" w:rsidRDefault="00CD4C1C" w:rsidP="009041EB">
            <w:pPr>
              <w:widowControl/>
              <w:spacing w:line="360" w:lineRule="atLeast"/>
              <w:jc w:val="right"/>
              <w:rPr>
                <w:rFonts w:ascii="仿宋" w:eastAsia="仿宋" w:hAnsi="仿宋" w:cs="宋体" w:hint="eastAsia"/>
                <w:kern w:val="0"/>
                <w:sz w:val="24"/>
                <w:szCs w:val="24"/>
              </w:rPr>
            </w:pPr>
            <w:r>
              <w:rPr>
                <w:rFonts w:ascii="仿宋" w:eastAsia="仿宋" w:hAnsi="仿宋" w:cs="宋体"/>
                <w:kern w:val="0"/>
                <w:sz w:val="24"/>
                <w:szCs w:val="24"/>
                <w:bdr w:val="none" w:sz="0" w:space="0" w:color="auto" w:frame="1"/>
              </w:rPr>
              <w:t>4300</w:t>
            </w:r>
            <w:r w:rsidR="009041EB" w:rsidRPr="00CD4C1C">
              <w:rPr>
                <w:rFonts w:ascii="仿宋" w:eastAsia="仿宋" w:hAnsi="仿宋" w:cs="宋体"/>
                <w:kern w:val="0"/>
                <w:sz w:val="24"/>
                <w:szCs w:val="24"/>
                <w:bdr w:val="none" w:sz="0" w:space="0" w:color="auto" w:frame="1"/>
              </w:rPr>
              <w:t>00.00</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hideMark/>
          </w:tcPr>
          <w:p w:rsidR="009041EB" w:rsidRPr="00CD4C1C" w:rsidRDefault="009041EB" w:rsidP="009041EB">
            <w:pPr>
              <w:widowControl/>
              <w:spacing w:line="360" w:lineRule="atLeast"/>
              <w:jc w:val="right"/>
              <w:rPr>
                <w:rFonts w:ascii="仿宋" w:eastAsia="仿宋" w:hAnsi="仿宋" w:cs="宋体" w:hint="eastAsia"/>
                <w:kern w:val="0"/>
                <w:sz w:val="24"/>
                <w:szCs w:val="24"/>
              </w:rPr>
            </w:pPr>
            <w:r w:rsidRPr="00CD4C1C">
              <w:rPr>
                <w:rFonts w:ascii="仿宋" w:eastAsia="仿宋" w:hAnsi="仿宋" w:cs="宋体"/>
                <w:kern w:val="0"/>
                <w:sz w:val="24"/>
                <w:szCs w:val="24"/>
                <w:bdr w:val="none" w:sz="0" w:space="0" w:color="auto" w:frame="1"/>
              </w:rPr>
              <w:t>-</w:t>
            </w:r>
          </w:p>
        </w:tc>
      </w:tr>
    </w:tbl>
    <w:p w:rsidR="009041EB" w:rsidRPr="00CD4C1C" w:rsidRDefault="009041EB" w:rsidP="009041EB">
      <w:pPr>
        <w:widowControl/>
        <w:shd w:val="clear" w:color="auto" w:fill="FFFFFF"/>
        <w:wordWrap w:val="0"/>
        <w:spacing w:line="480" w:lineRule="atLeast"/>
        <w:ind w:firstLine="63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本合同包</w:t>
      </w:r>
      <w:r w:rsidRPr="00CD4C1C">
        <w:rPr>
          <w:rFonts w:ascii="仿宋" w:eastAsia="仿宋" w:hAnsi="仿宋" w:cs="Helvetica"/>
          <w:color w:val="333333"/>
          <w:kern w:val="0"/>
          <w:sz w:val="24"/>
          <w:szCs w:val="24"/>
          <w:bdr w:val="none" w:sz="0" w:space="0" w:color="auto" w:frame="1"/>
        </w:rPr>
        <w:t>不接受</w:t>
      </w:r>
      <w:r w:rsidRPr="00CD4C1C">
        <w:rPr>
          <w:rFonts w:ascii="仿宋" w:eastAsia="仿宋" w:hAnsi="仿宋" w:cs="Helvetica"/>
          <w:color w:val="333333"/>
          <w:kern w:val="0"/>
          <w:sz w:val="24"/>
          <w:szCs w:val="24"/>
        </w:rPr>
        <w:t>联合体投标</w:t>
      </w:r>
    </w:p>
    <w:p w:rsidR="009041EB" w:rsidRPr="00CD4C1C" w:rsidRDefault="009041EB" w:rsidP="009041EB">
      <w:pPr>
        <w:widowControl/>
        <w:shd w:val="clear" w:color="auto" w:fill="FFFFFF"/>
        <w:wordWrap w:val="0"/>
        <w:spacing w:line="480" w:lineRule="atLeast"/>
        <w:ind w:firstLine="63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合同履行期限：</w:t>
      </w:r>
      <w:r w:rsidRPr="00CD4C1C">
        <w:rPr>
          <w:rFonts w:ascii="仿宋" w:eastAsia="仿宋" w:hAnsi="仿宋" w:cs="Helvetica"/>
          <w:color w:val="333333"/>
          <w:kern w:val="0"/>
          <w:sz w:val="24"/>
          <w:szCs w:val="24"/>
          <w:bdr w:val="none" w:sz="0" w:space="0" w:color="auto" w:frame="1"/>
        </w:rPr>
        <w:t>无</w:t>
      </w:r>
    </w:p>
    <w:p w:rsidR="009041EB" w:rsidRPr="00CD4C1C" w:rsidRDefault="009041EB" w:rsidP="009041EB">
      <w:pPr>
        <w:widowControl/>
        <w:shd w:val="clear" w:color="auto" w:fill="FFFFFF"/>
        <w:wordWrap w:val="0"/>
        <w:spacing w:line="750" w:lineRule="atLeast"/>
        <w:jc w:val="left"/>
        <w:textAlignment w:val="baseline"/>
        <w:outlineLvl w:val="3"/>
        <w:rPr>
          <w:rFonts w:ascii="仿宋" w:eastAsia="仿宋" w:hAnsi="仿宋" w:cs="Helvetica" w:hint="eastAsia"/>
          <w:color w:val="333333"/>
          <w:kern w:val="0"/>
          <w:sz w:val="24"/>
          <w:szCs w:val="24"/>
        </w:rPr>
      </w:pPr>
      <w:r w:rsidRPr="00CD4C1C">
        <w:rPr>
          <w:rFonts w:ascii="仿宋" w:eastAsia="仿宋" w:hAnsi="仿宋" w:cs="Helvetica"/>
          <w:b/>
          <w:bCs/>
          <w:color w:val="333333"/>
          <w:kern w:val="0"/>
          <w:sz w:val="24"/>
          <w:szCs w:val="24"/>
          <w:bdr w:val="none" w:sz="0" w:space="0" w:color="auto" w:frame="1"/>
        </w:rPr>
        <w:t>二、申请人的资格要求：</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1.满足《中华人民共和国政府采购法》第二十二条规定;</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2.落实政府采购政策需满足的资格要求：</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合同包1(</w:t>
      </w:r>
      <w:r w:rsidR="00873F52">
        <w:rPr>
          <w:rFonts w:ascii="仿宋" w:eastAsia="仿宋" w:hAnsi="仿宋" w:cs="Helvetica" w:hint="eastAsia"/>
          <w:color w:val="333333"/>
          <w:kern w:val="0"/>
          <w:sz w:val="24"/>
          <w:szCs w:val="24"/>
        </w:rPr>
        <w:t>课桌椅</w:t>
      </w:r>
      <w:r w:rsidRPr="00CD4C1C">
        <w:rPr>
          <w:rFonts w:ascii="仿宋" w:eastAsia="仿宋" w:hAnsi="仿宋" w:cs="Helvetica"/>
          <w:color w:val="333333"/>
          <w:kern w:val="0"/>
          <w:sz w:val="24"/>
          <w:szCs w:val="24"/>
        </w:rPr>
        <w:t>采购)落实政府采购政策需满足的资格要求如下:</w:t>
      </w:r>
    </w:p>
    <w:p w:rsidR="009041EB" w:rsidRPr="00CD4C1C" w:rsidRDefault="009041EB" w:rsidP="009041EB">
      <w:pPr>
        <w:widowControl/>
        <w:shd w:val="clear" w:color="auto" w:fill="FFFFFF"/>
        <w:wordWrap w:val="0"/>
        <w:spacing w:line="480" w:lineRule="atLeast"/>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lastRenderedPageBreak/>
        <w:t>依据《中华人民共和国政府采购法》和《中华人民共和国政府采购实施条例》的有关规定，落实政府采购“优先购买节能环保产品、扶持小微企业、监狱企业、福利企业”等相关政策。（1）《政府采购促进中小企业发展管理办法》（财库〔2020〕46号）；（2）《财政部</w:t>
      </w:r>
      <w:r w:rsidRPr="00CD4C1C">
        <w:rPr>
          <w:rFonts w:ascii="Calibri" w:eastAsia="仿宋" w:hAnsi="Calibri" w:cs="Calibri"/>
          <w:color w:val="333333"/>
          <w:kern w:val="0"/>
          <w:sz w:val="24"/>
          <w:szCs w:val="24"/>
        </w:rPr>
        <w:t> </w:t>
      </w:r>
      <w:r w:rsidRPr="00CD4C1C">
        <w:rPr>
          <w:rFonts w:ascii="仿宋" w:eastAsia="仿宋" w:hAnsi="仿宋" w:cs="Helvetica"/>
          <w:color w:val="333333"/>
          <w:kern w:val="0"/>
          <w:sz w:val="24"/>
          <w:szCs w:val="24"/>
        </w:rPr>
        <w:t>司法部关于政府采购支持监狱企业发展有关问题的通知》（财库〔2014〕68号）；（3）《节能产品政府采购实施意见》（财库〔2004〕185号）；（4）《环境标志产品政府采购实施的意见》（财库〔2006〕90号）；（5）《三部门联合发布关于促进残疾人就业政府采购政策的通知》（财库〔2017〕141号）；（6）《财政部</w:t>
      </w:r>
      <w:r w:rsidRPr="00CD4C1C">
        <w:rPr>
          <w:rFonts w:ascii="Calibri" w:eastAsia="仿宋" w:hAnsi="Calibri" w:cs="Calibri"/>
          <w:color w:val="333333"/>
          <w:kern w:val="0"/>
          <w:sz w:val="24"/>
          <w:szCs w:val="24"/>
        </w:rPr>
        <w:t> </w:t>
      </w:r>
      <w:r w:rsidRPr="00CD4C1C">
        <w:rPr>
          <w:rFonts w:ascii="仿宋" w:eastAsia="仿宋" w:hAnsi="仿宋" w:cs="Helvetica"/>
          <w:color w:val="333333"/>
          <w:kern w:val="0"/>
          <w:sz w:val="24"/>
          <w:szCs w:val="24"/>
        </w:rPr>
        <w:t>发展改革委</w:t>
      </w:r>
      <w:r w:rsidRPr="00CD4C1C">
        <w:rPr>
          <w:rFonts w:ascii="Calibri" w:eastAsia="仿宋" w:hAnsi="Calibri" w:cs="Calibri"/>
          <w:color w:val="333333"/>
          <w:kern w:val="0"/>
          <w:sz w:val="24"/>
          <w:szCs w:val="24"/>
        </w:rPr>
        <w:t> </w:t>
      </w:r>
      <w:r w:rsidRPr="00CD4C1C">
        <w:rPr>
          <w:rFonts w:ascii="仿宋" w:eastAsia="仿宋" w:hAnsi="仿宋" w:cs="Helvetica"/>
          <w:color w:val="333333"/>
          <w:kern w:val="0"/>
          <w:sz w:val="24"/>
          <w:szCs w:val="24"/>
        </w:rPr>
        <w:t>生态环境部</w:t>
      </w:r>
      <w:r w:rsidRPr="00CD4C1C">
        <w:rPr>
          <w:rFonts w:ascii="Calibri" w:eastAsia="仿宋" w:hAnsi="Calibri" w:cs="Calibri"/>
          <w:color w:val="333333"/>
          <w:kern w:val="0"/>
          <w:sz w:val="24"/>
          <w:szCs w:val="24"/>
        </w:rPr>
        <w:t> </w:t>
      </w:r>
      <w:r w:rsidRPr="00CD4C1C">
        <w:rPr>
          <w:rFonts w:ascii="仿宋" w:eastAsia="仿宋" w:hAnsi="仿宋" w:cs="Helvetica"/>
          <w:color w:val="333333"/>
          <w:kern w:val="0"/>
          <w:sz w:val="24"/>
          <w:szCs w:val="24"/>
        </w:rPr>
        <w:t>市场监管总局关于调整优化节能产品、环境标志产品政府采购执行机制的通知》（财库〔2019〕9号）；（7）陕西省财政厅关于印发《陕西省中小企业政府采购信用融资办法》（陕财办采〔2018〕23号）；（8）《国务院办公厅关于建立政府强制采购节能产品制度的通知》（国办发〔2007〕51号）;(9)其他需要落实的政府采购政策，详见招标文件。</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3.本项目的特定资格要求：</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合同包1(</w:t>
      </w:r>
      <w:r w:rsidR="00873F52">
        <w:rPr>
          <w:rFonts w:ascii="仿宋" w:eastAsia="仿宋" w:hAnsi="仿宋" w:cs="Helvetica" w:hint="eastAsia"/>
          <w:color w:val="333333"/>
          <w:kern w:val="0"/>
          <w:sz w:val="24"/>
          <w:szCs w:val="24"/>
        </w:rPr>
        <w:t>课桌椅</w:t>
      </w:r>
      <w:r w:rsidRPr="00CD4C1C">
        <w:rPr>
          <w:rFonts w:ascii="仿宋" w:eastAsia="仿宋" w:hAnsi="仿宋" w:cs="Helvetica"/>
          <w:color w:val="333333"/>
          <w:kern w:val="0"/>
          <w:sz w:val="24"/>
          <w:szCs w:val="24"/>
        </w:rPr>
        <w:t>)特定资格要求如下:</w:t>
      </w:r>
    </w:p>
    <w:p w:rsidR="00CD4C1C" w:rsidRPr="00CD4C1C" w:rsidRDefault="00CD4C1C" w:rsidP="00CD4C1C">
      <w:pPr>
        <w:widowControl/>
        <w:shd w:val="clear" w:color="auto" w:fill="FFFFFF"/>
        <w:wordWrap w:val="0"/>
        <w:spacing w:line="480" w:lineRule="atLeast"/>
        <w:textAlignment w:val="baseline"/>
        <w:rPr>
          <w:rFonts w:ascii="仿宋" w:eastAsia="仿宋" w:hAnsi="仿宋" w:cs="Helvetica"/>
          <w:color w:val="333333"/>
          <w:kern w:val="0"/>
          <w:sz w:val="24"/>
          <w:szCs w:val="24"/>
        </w:rPr>
      </w:pPr>
      <w:r w:rsidRPr="00CD4C1C">
        <w:rPr>
          <w:rFonts w:ascii="仿宋" w:eastAsia="仿宋" w:hAnsi="仿宋" w:cs="Helvetica" w:hint="eastAsia"/>
          <w:color w:val="333333"/>
          <w:kern w:val="0"/>
          <w:sz w:val="24"/>
          <w:szCs w:val="24"/>
        </w:rPr>
        <w:t xml:space="preserve"> </w:t>
      </w:r>
      <w:r w:rsidR="009041EB" w:rsidRPr="00CD4C1C">
        <w:rPr>
          <w:rFonts w:ascii="仿宋" w:eastAsia="仿宋" w:hAnsi="仿宋" w:cs="Helvetica"/>
          <w:color w:val="333333"/>
          <w:kern w:val="0"/>
          <w:sz w:val="24"/>
          <w:szCs w:val="24"/>
        </w:rPr>
        <w:t>(一）具有独立承担民事责任能力的法人、其他组织或自然人，并出具合法有效的营业执照或事业单位法人证书等国家规定的相关证明，自然人参与的提供其身份证明。</w:t>
      </w:r>
    </w:p>
    <w:p w:rsidR="00CD4C1C" w:rsidRPr="00CD4C1C" w:rsidRDefault="009041EB" w:rsidP="00CD4C1C">
      <w:pPr>
        <w:widowControl/>
        <w:shd w:val="clear" w:color="auto" w:fill="FFFFFF"/>
        <w:wordWrap w:val="0"/>
        <w:spacing w:line="480" w:lineRule="atLeast"/>
        <w:textAlignment w:val="baseline"/>
        <w:rPr>
          <w:rFonts w:ascii="仿宋" w:eastAsia="仿宋" w:hAnsi="仿宋" w:cs="Helvetica"/>
          <w:color w:val="333333"/>
          <w:kern w:val="0"/>
          <w:sz w:val="24"/>
          <w:szCs w:val="24"/>
        </w:rPr>
      </w:pPr>
      <w:r w:rsidRPr="00CD4C1C">
        <w:rPr>
          <w:rFonts w:ascii="Calibri" w:eastAsia="仿宋" w:hAnsi="Calibri" w:cs="Calibri"/>
          <w:color w:val="333333"/>
          <w:kern w:val="0"/>
          <w:sz w:val="24"/>
          <w:szCs w:val="24"/>
        </w:rPr>
        <w:t>  </w:t>
      </w:r>
      <w:r w:rsidRPr="00CD4C1C">
        <w:rPr>
          <w:rFonts w:ascii="仿宋" w:eastAsia="仿宋" w:hAnsi="仿宋" w:cs="Helvetica"/>
          <w:color w:val="333333"/>
          <w:kern w:val="0"/>
          <w:sz w:val="24"/>
          <w:szCs w:val="24"/>
        </w:rPr>
        <w:t>（二）</w:t>
      </w:r>
      <w:r w:rsidRPr="00CD4C1C">
        <w:rPr>
          <w:rFonts w:ascii="Calibri" w:eastAsia="仿宋" w:hAnsi="Calibri" w:cs="Calibri"/>
          <w:color w:val="333333"/>
          <w:kern w:val="0"/>
          <w:sz w:val="24"/>
          <w:szCs w:val="24"/>
        </w:rPr>
        <w:t> </w:t>
      </w:r>
      <w:r w:rsidRPr="00CD4C1C">
        <w:rPr>
          <w:rFonts w:ascii="仿宋" w:eastAsia="仿宋" w:hAnsi="仿宋" w:cs="Helvetica"/>
          <w:color w:val="333333"/>
          <w:kern w:val="0"/>
          <w:sz w:val="24"/>
          <w:szCs w:val="24"/>
        </w:rPr>
        <w:t>法定代表人(负责人)授权书及被授权人身份证明[法定代表人（负责人）直接参与只需提供身份证]。</w:t>
      </w:r>
    </w:p>
    <w:p w:rsidR="009041EB" w:rsidRPr="00CD4C1C" w:rsidRDefault="009041EB" w:rsidP="009041EB">
      <w:pPr>
        <w:widowControl/>
        <w:shd w:val="clear" w:color="auto" w:fill="FFFFFF"/>
        <w:wordWrap w:val="0"/>
        <w:spacing w:line="480" w:lineRule="atLeast"/>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w:t>
      </w:r>
      <w:r w:rsidR="00CD4C1C" w:rsidRPr="00CD4C1C">
        <w:rPr>
          <w:rFonts w:ascii="仿宋" w:eastAsia="仿宋" w:hAnsi="仿宋" w:cs="Helvetica" w:hint="eastAsia"/>
          <w:color w:val="333333"/>
          <w:kern w:val="0"/>
          <w:sz w:val="24"/>
          <w:szCs w:val="24"/>
        </w:rPr>
        <w:t>三</w:t>
      </w:r>
      <w:r w:rsidRPr="00CD4C1C">
        <w:rPr>
          <w:rFonts w:ascii="仿宋" w:eastAsia="仿宋" w:hAnsi="仿宋" w:cs="Helvetica"/>
          <w:color w:val="333333"/>
          <w:kern w:val="0"/>
          <w:sz w:val="24"/>
          <w:szCs w:val="24"/>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sidRPr="00CD4C1C">
        <w:rPr>
          <w:rFonts w:ascii="Calibri" w:eastAsia="仿宋" w:hAnsi="Calibri" w:cs="Calibri"/>
          <w:color w:val="333333"/>
          <w:kern w:val="0"/>
          <w:sz w:val="24"/>
          <w:szCs w:val="24"/>
        </w:rPr>
        <w:t> </w:t>
      </w:r>
      <w:r w:rsidRPr="00CD4C1C">
        <w:rPr>
          <w:rFonts w:ascii="仿宋" w:eastAsia="仿宋" w:hAnsi="仿宋" w:cs="Helvetica"/>
          <w:color w:val="333333"/>
          <w:kern w:val="0"/>
          <w:sz w:val="24"/>
          <w:szCs w:val="24"/>
        </w:rPr>
        <w:t>供应商要自行通过“信用中国”网站（www.creditchina.gov.cn）和中国政府采购网（www.ccgp.gov.cn）查询自身的信用记录。本项目信用记录查询截止时点为投标文件递交截止时间的前</w:t>
      </w:r>
      <w:r w:rsidRPr="00CD4C1C">
        <w:rPr>
          <w:rFonts w:ascii="Calibri" w:eastAsia="仿宋" w:hAnsi="Calibri" w:cs="Calibri"/>
          <w:color w:val="333333"/>
          <w:kern w:val="0"/>
          <w:sz w:val="24"/>
          <w:szCs w:val="24"/>
        </w:rPr>
        <w:t> </w:t>
      </w:r>
      <w:r w:rsidRPr="00CD4C1C">
        <w:rPr>
          <w:rFonts w:ascii="仿宋" w:eastAsia="仿宋" w:hAnsi="仿宋" w:cs="Helvetica"/>
          <w:color w:val="333333"/>
          <w:kern w:val="0"/>
          <w:sz w:val="24"/>
          <w:szCs w:val="24"/>
        </w:rPr>
        <w:t>1</w:t>
      </w:r>
      <w:r w:rsidRPr="00CD4C1C">
        <w:rPr>
          <w:rFonts w:ascii="Calibri" w:eastAsia="仿宋" w:hAnsi="Calibri" w:cs="Calibri"/>
          <w:color w:val="333333"/>
          <w:kern w:val="0"/>
          <w:sz w:val="24"/>
          <w:szCs w:val="24"/>
        </w:rPr>
        <w:t> </w:t>
      </w:r>
      <w:r w:rsidRPr="00CD4C1C">
        <w:rPr>
          <w:rFonts w:ascii="仿宋" w:eastAsia="仿宋" w:hAnsi="仿宋" w:cs="Helvetica"/>
          <w:color w:val="333333"/>
          <w:kern w:val="0"/>
          <w:sz w:val="24"/>
          <w:szCs w:val="24"/>
        </w:rPr>
        <w:t>日。在递交投标文件时提供查询信用记录的网页打印材料。本次查询的信用记录仅限于本项目使用。</w:t>
      </w:r>
      <w:r w:rsidRPr="00CD4C1C">
        <w:rPr>
          <w:rFonts w:ascii="仿宋" w:eastAsia="仿宋" w:hAnsi="仿宋" w:cs="Helvetica"/>
          <w:color w:val="333333"/>
          <w:kern w:val="0"/>
          <w:sz w:val="24"/>
          <w:szCs w:val="24"/>
        </w:rPr>
        <w:br/>
      </w:r>
      <w:r w:rsidRPr="00CD4C1C">
        <w:rPr>
          <w:rFonts w:ascii="Calibri" w:eastAsia="仿宋" w:hAnsi="Calibri" w:cs="Calibri"/>
          <w:color w:val="333333"/>
          <w:kern w:val="0"/>
          <w:sz w:val="24"/>
          <w:szCs w:val="24"/>
        </w:rPr>
        <w:t> </w:t>
      </w:r>
      <w:r w:rsidRPr="00CD4C1C">
        <w:rPr>
          <w:rFonts w:ascii="仿宋" w:eastAsia="仿宋" w:hAnsi="仿宋" w:cs="Helvetica"/>
          <w:color w:val="333333"/>
          <w:kern w:val="0"/>
          <w:sz w:val="24"/>
          <w:szCs w:val="24"/>
        </w:rPr>
        <w:t>（</w:t>
      </w:r>
      <w:r w:rsidR="00CD4C1C" w:rsidRPr="00CD4C1C">
        <w:rPr>
          <w:rFonts w:ascii="仿宋" w:eastAsia="仿宋" w:hAnsi="仿宋" w:cs="Helvetica" w:hint="eastAsia"/>
          <w:color w:val="333333"/>
          <w:kern w:val="0"/>
          <w:sz w:val="24"/>
          <w:szCs w:val="24"/>
        </w:rPr>
        <w:t>四</w:t>
      </w:r>
      <w:r w:rsidRPr="00CD4C1C">
        <w:rPr>
          <w:rFonts w:ascii="仿宋" w:eastAsia="仿宋" w:hAnsi="仿宋" w:cs="Helvetica"/>
          <w:color w:val="333333"/>
          <w:kern w:val="0"/>
          <w:sz w:val="24"/>
          <w:szCs w:val="24"/>
        </w:rPr>
        <w:t>）本项目不接受联合体投标。</w:t>
      </w:r>
    </w:p>
    <w:p w:rsidR="009041EB" w:rsidRPr="00CD4C1C" w:rsidRDefault="009041EB" w:rsidP="009041EB">
      <w:pPr>
        <w:widowControl/>
        <w:shd w:val="clear" w:color="auto" w:fill="FFFFFF"/>
        <w:wordWrap w:val="0"/>
        <w:spacing w:line="750" w:lineRule="atLeast"/>
        <w:jc w:val="left"/>
        <w:textAlignment w:val="baseline"/>
        <w:outlineLvl w:val="3"/>
        <w:rPr>
          <w:rFonts w:ascii="仿宋" w:eastAsia="仿宋" w:hAnsi="仿宋" w:cs="Helvetica" w:hint="eastAsia"/>
          <w:color w:val="333333"/>
          <w:kern w:val="0"/>
          <w:sz w:val="24"/>
          <w:szCs w:val="24"/>
        </w:rPr>
      </w:pPr>
      <w:r w:rsidRPr="00CD4C1C">
        <w:rPr>
          <w:rFonts w:ascii="仿宋" w:eastAsia="仿宋" w:hAnsi="仿宋" w:cs="Helvetica"/>
          <w:b/>
          <w:bCs/>
          <w:color w:val="333333"/>
          <w:kern w:val="0"/>
          <w:sz w:val="24"/>
          <w:szCs w:val="24"/>
          <w:bdr w:val="none" w:sz="0" w:space="0" w:color="auto" w:frame="1"/>
        </w:rPr>
        <w:lastRenderedPageBreak/>
        <w:t>三、获取采购文件</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时间：</w:t>
      </w:r>
      <w:r w:rsidRPr="00CD4C1C">
        <w:rPr>
          <w:rFonts w:ascii="Calibri" w:eastAsia="仿宋" w:hAnsi="Calibri" w:cs="Calibri"/>
          <w:color w:val="333333"/>
          <w:kern w:val="0"/>
          <w:sz w:val="24"/>
          <w:szCs w:val="24"/>
          <w:bdr w:val="none" w:sz="0" w:space="0" w:color="auto" w:frame="1"/>
        </w:rPr>
        <w:t> </w:t>
      </w:r>
      <w:r w:rsidRPr="00CD4C1C">
        <w:rPr>
          <w:rFonts w:ascii="仿宋" w:eastAsia="仿宋" w:hAnsi="仿宋" w:cs="Helvetica"/>
          <w:color w:val="333333"/>
          <w:kern w:val="0"/>
          <w:sz w:val="24"/>
          <w:szCs w:val="24"/>
          <w:bdr w:val="none" w:sz="0" w:space="0" w:color="auto" w:frame="1"/>
        </w:rPr>
        <w:t>2022年</w:t>
      </w:r>
      <w:r w:rsidR="00873F52">
        <w:rPr>
          <w:rFonts w:ascii="仿宋" w:eastAsia="仿宋" w:hAnsi="仿宋" w:cs="Helvetica"/>
          <w:color w:val="333333"/>
          <w:kern w:val="0"/>
          <w:sz w:val="24"/>
          <w:szCs w:val="24"/>
          <w:bdr w:val="none" w:sz="0" w:space="0" w:color="auto" w:frame="1"/>
        </w:rPr>
        <w:t>5</w:t>
      </w:r>
      <w:r w:rsidRPr="00CD4C1C">
        <w:rPr>
          <w:rFonts w:ascii="仿宋" w:eastAsia="仿宋" w:hAnsi="仿宋" w:cs="Helvetica"/>
          <w:color w:val="333333"/>
          <w:kern w:val="0"/>
          <w:sz w:val="24"/>
          <w:szCs w:val="24"/>
          <w:bdr w:val="none" w:sz="0" w:space="0" w:color="auto" w:frame="1"/>
        </w:rPr>
        <w:t>月</w:t>
      </w:r>
      <w:r w:rsidR="00873F52">
        <w:rPr>
          <w:rFonts w:ascii="仿宋" w:eastAsia="仿宋" w:hAnsi="仿宋" w:cs="Helvetica"/>
          <w:color w:val="333333"/>
          <w:kern w:val="0"/>
          <w:sz w:val="24"/>
          <w:szCs w:val="24"/>
          <w:bdr w:val="none" w:sz="0" w:space="0" w:color="auto" w:frame="1"/>
        </w:rPr>
        <w:t>19</w:t>
      </w:r>
      <w:r w:rsidRPr="00CD4C1C">
        <w:rPr>
          <w:rFonts w:ascii="仿宋" w:eastAsia="仿宋" w:hAnsi="仿宋" w:cs="Helvetica"/>
          <w:color w:val="333333"/>
          <w:kern w:val="0"/>
          <w:sz w:val="24"/>
          <w:szCs w:val="24"/>
          <w:bdr w:val="none" w:sz="0" w:space="0" w:color="auto" w:frame="1"/>
        </w:rPr>
        <w:t>日</w:t>
      </w:r>
      <w:r w:rsidRPr="00CD4C1C">
        <w:rPr>
          <w:rFonts w:ascii="Calibri" w:eastAsia="仿宋" w:hAnsi="Calibri" w:cs="Calibri"/>
          <w:color w:val="333333"/>
          <w:kern w:val="0"/>
          <w:sz w:val="24"/>
          <w:szCs w:val="24"/>
          <w:bdr w:val="none" w:sz="0" w:space="0" w:color="auto" w:frame="1"/>
        </w:rPr>
        <w:t> </w:t>
      </w:r>
      <w:r w:rsidRPr="00CD4C1C">
        <w:rPr>
          <w:rFonts w:ascii="仿宋" w:eastAsia="仿宋" w:hAnsi="仿宋" w:cs="Helvetica"/>
          <w:color w:val="333333"/>
          <w:kern w:val="0"/>
          <w:sz w:val="24"/>
          <w:szCs w:val="24"/>
          <w:bdr w:val="none" w:sz="0" w:space="0" w:color="auto" w:frame="1"/>
        </w:rPr>
        <w:t>至</w:t>
      </w:r>
      <w:r w:rsidRPr="00CD4C1C">
        <w:rPr>
          <w:rFonts w:ascii="Calibri" w:eastAsia="仿宋" w:hAnsi="Calibri" w:cs="Calibri"/>
          <w:color w:val="333333"/>
          <w:kern w:val="0"/>
          <w:sz w:val="24"/>
          <w:szCs w:val="24"/>
          <w:bdr w:val="none" w:sz="0" w:space="0" w:color="auto" w:frame="1"/>
        </w:rPr>
        <w:t> </w:t>
      </w:r>
      <w:r w:rsidRPr="00CD4C1C">
        <w:rPr>
          <w:rFonts w:ascii="仿宋" w:eastAsia="仿宋" w:hAnsi="仿宋" w:cs="Helvetica"/>
          <w:color w:val="333333"/>
          <w:kern w:val="0"/>
          <w:sz w:val="24"/>
          <w:szCs w:val="24"/>
          <w:bdr w:val="none" w:sz="0" w:space="0" w:color="auto" w:frame="1"/>
        </w:rPr>
        <w:t>2022年</w:t>
      </w:r>
      <w:r w:rsidR="00873F52">
        <w:rPr>
          <w:rFonts w:ascii="仿宋" w:eastAsia="仿宋" w:hAnsi="仿宋" w:cs="Helvetica"/>
          <w:color w:val="333333"/>
          <w:kern w:val="0"/>
          <w:sz w:val="24"/>
          <w:szCs w:val="24"/>
          <w:bdr w:val="none" w:sz="0" w:space="0" w:color="auto" w:frame="1"/>
        </w:rPr>
        <w:t>5</w:t>
      </w:r>
      <w:r w:rsidRPr="00CD4C1C">
        <w:rPr>
          <w:rFonts w:ascii="仿宋" w:eastAsia="仿宋" w:hAnsi="仿宋" w:cs="Helvetica"/>
          <w:color w:val="333333"/>
          <w:kern w:val="0"/>
          <w:sz w:val="24"/>
          <w:szCs w:val="24"/>
          <w:bdr w:val="none" w:sz="0" w:space="0" w:color="auto" w:frame="1"/>
        </w:rPr>
        <w:t>月</w:t>
      </w:r>
      <w:r w:rsidR="00873F52">
        <w:rPr>
          <w:rFonts w:ascii="仿宋" w:eastAsia="仿宋" w:hAnsi="仿宋" w:cs="Helvetica"/>
          <w:color w:val="333333"/>
          <w:kern w:val="0"/>
          <w:sz w:val="24"/>
          <w:szCs w:val="24"/>
          <w:bdr w:val="none" w:sz="0" w:space="0" w:color="auto" w:frame="1"/>
        </w:rPr>
        <w:t>24</w:t>
      </w:r>
      <w:r w:rsidRPr="00CD4C1C">
        <w:rPr>
          <w:rFonts w:ascii="仿宋" w:eastAsia="仿宋" w:hAnsi="仿宋" w:cs="Helvetica"/>
          <w:color w:val="333333"/>
          <w:kern w:val="0"/>
          <w:sz w:val="24"/>
          <w:szCs w:val="24"/>
          <w:bdr w:val="none" w:sz="0" w:space="0" w:color="auto" w:frame="1"/>
        </w:rPr>
        <w:t>日</w:t>
      </w:r>
      <w:r w:rsidRPr="00CD4C1C">
        <w:rPr>
          <w:rFonts w:ascii="Calibri" w:eastAsia="仿宋" w:hAnsi="Calibri" w:cs="Calibri"/>
          <w:color w:val="333333"/>
          <w:kern w:val="0"/>
          <w:sz w:val="24"/>
          <w:szCs w:val="24"/>
          <w:bdr w:val="none" w:sz="0" w:space="0" w:color="auto" w:frame="1"/>
        </w:rPr>
        <w:t> </w:t>
      </w:r>
      <w:r w:rsidRPr="00CD4C1C">
        <w:rPr>
          <w:rFonts w:ascii="仿宋" w:eastAsia="仿宋" w:hAnsi="仿宋" w:cs="Helvetica"/>
          <w:color w:val="333333"/>
          <w:kern w:val="0"/>
          <w:sz w:val="24"/>
          <w:szCs w:val="24"/>
          <w:bdr w:val="none" w:sz="0" w:space="0" w:color="auto" w:frame="1"/>
        </w:rPr>
        <w:t>，每天上午</w:t>
      </w:r>
      <w:r w:rsidRPr="00CD4C1C">
        <w:rPr>
          <w:rFonts w:ascii="Calibri" w:eastAsia="仿宋" w:hAnsi="Calibri" w:cs="Calibri"/>
          <w:color w:val="333333"/>
          <w:kern w:val="0"/>
          <w:sz w:val="24"/>
          <w:szCs w:val="24"/>
          <w:bdr w:val="none" w:sz="0" w:space="0" w:color="auto" w:frame="1"/>
        </w:rPr>
        <w:t> </w:t>
      </w:r>
      <w:r w:rsidRPr="00CD4C1C">
        <w:rPr>
          <w:rFonts w:ascii="仿宋" w:eastAsia="仿宋" w:hAnsi="仿宋" w:cs="Helvetica"/>
          <w:color w:val="333333"/>
          <w:kern w:val="0"/>
          <w:sz w:val="24"/>
          <w:szCs w:val="24"/>
          <w:bdr w:val="none" w:sz="0" w:space="0" w:color="auto" w:frame="1"/>
        </w:rPr>
        <w:t>08:00至</w:t>
      </w:r>
      <w:r w:rsidRPr="00CD4C1C">
        <w:rPr>
          <w:rFonts w:ascii="Calibri" w:eastAsia="仿宋" w:hAnsi="Calibri" w:cs="Calibri"/>
          <w:color w:val="333333"/>
          <w:kern w:val="0"/>
          <w:sz w:val="24"/>
          <w:szCs w:val="24"/>
          <w:bdr w:val="none" w:sz="0" w:space="0" w:color="auto" w:frame="1"/>
        </w:rPr>
        <w:t> </w:t>
      </w:r>
      <w:r w:rsidR="00873F52">
        <w:rPr>
          <w:rFonts w:ascii="仿宋" w:eastAsia="仿宋" w:hAnsi="仿宋" w:cs="Helvetica"/>
          <w:color w:val="333333"/>
          <w:kern w:val="0"/>
          <w:sz w:val="24"/>
          <w:szCs w:val="24"/>
          <w:bdr w:val="none" w:sz="0" w:space="0" w:color="auto" w:frame="1"/>
        </w:rPr>
        <w:t>12:00</w:t>
      </w:r>
      <w:r w:rsidRPr="00CD4C1C">
        <w:rPr>
          <w:rFonts w:ascii="Calibri" w:eastAsia="仿宋" w:hAnsi="Calibri" w:cs="Calibri"/>
          <w:color w:val="333333"/>
          <w:kern w:val="0"/>
          <w:sz w:val="24"/>
          <w:szCs w:val="24"/>
          <w:bdr w:val="none" w:sz="0" w:space="0" w:color="auto" w:frame="1"/>
        </w:rPr>
        <w:t> </w:t>
      </w:r>
      <w:r w:rsidRPr="00CD4C1C">
        <w:rPr>
          <w:rFonts w:ascii="仿宋" w:eastAsia="仿宋" w:hAnsi="仿宋" w:cs="Helvetica"/>
          <w:color w:val="333333"/>
          <w:kern w:val="0"/>
          <w:sz w:val="24"/>
          <w:szCs w:val="24"/>
          <w:bdr w:val="none" w:sz="0" w:space="0" w:color="auto" w:frame="1"/>
        </w:rPr>
        <w:t>，下午</w:t>
      </w:r>
      <w:r w:rsidRPr="00CD4C1C">
        <w:rPr>
          <w:rFonts w:ascii="Calibri" w:eastAsia="仿宋" w:hAnsi="Calibri" w:cs="Calibri"/>
          <w:color w:val="333333"/>
          <w:kern w:val="0"/>
          <w:sz w:val="24"/>
          <w:szCs w:val="24"/>
          <w:bdr w:val="none" w:sz="0" w:space="0" w:color="auto" w:frame="1"/>
        </w:rPr>
        <w:t> </w:t>
      </w:r>
      <w:r w:rsidRPr="00CD4C1C">
        <w:rPr>
          <w:rFonts w:ascii="仿宋" w:eastAsia="仿宋" w:hAnsi="仿宋" w:cs="Helvetica"/>
          <w:color w:val="333333"/>
          <w:kern w:val="0"/>
          <w:sz w:val="24"/>
          <w:szCs w:val="24"/>
          <w:bdr w:val="none" w:sz="0" w:space="0" w:color="auto" w:frame="1"/>
        </w:rPr>
        <w:t>12:00至</w:t>
      </w:r>
      <w:r w:rsidRPr="00CD4C1C">
        <w:rPr>
          <w:rFonts w:ascii="Calibri" w:eastAsia="仿宋" w:hAnsi="Calibri" w:cs="Calibri"/>
          <w:color w:val="333333"/>
          <w:kern w:val="0"/>
          <w:sz w:val="24"/>
          <w:szCs w:val="24"/>
          <w:bdr w:val="none" w:sz="0" w:space="0" w:color="auto" w:frame="1"/>
        </w:rPr>
        <w:t> </w:t>
      </w:r>
      <w:r w:rsidR="00873F52">
        <w:rPr>
          <w:rFonts w:ascii="仿宋" w:eastAsia="仿宋" w:hAnsi="仿宋" w:cs="Helvetica"/>
          <w:color w:val="333333"/>
          <w:kern w:val="0"/>
          <w:sz w:val="24"/>
          <w:szCs w:val="24"/>
          <w:bdr w:val="none" w:sz="0" w:space="0" w:color="auto" w:frame="1"/>
        </w:rPr>
        <w:t>18</w:t>
      </w:r>
      <w:r w:rsidRPr="00CD4C1C">
        <w:rPr>
          <w:rFonts w:ascii="仿宋" w:eastAsia="仿宋" w:hAnsi="仿宋" w:cs="Helvetica"/>
          <w:color w:val="333333"/>
          <w:kern w:val="0"/>
          <w:sz w:val="24"/>
          <w:szCs w:val="24"/>
          <w:bdr w:val="none" w:sz="0" w:space="0" w:color="auto" w:frame="1"/>
        </w:rPr>
        <w:t>:00</w:t>
      </w:r>
      <w:r w:rsidRPr="00CD4C1C">
        <w:rPr>
          <w:rFonts w:ascii="Calibri" w:eastAsia="仿宋" w:hAnsi="Calibri" w:cs="Calibri"/>
          <w:color w:val="333333"/>
          <w:kern w:val="0"/>
          <w:sz w:val="24"/>
          <w:szCs w:val="24"/>
          <w:bdr w:val="none" w:sz="0" w:space="0" w:color="auto" w:frame="1"/>
        </w:rPr>
        <w:t> </w:t>
      </w:r>
      <w:r w:rsidRPr="00CD4C1C">
        <w:rPr>
          <w:rFonts w:ascii="仿宋" w:eastAsia="仿宋" w:hAnsi="仿宋" w:cs="Helvetica"/>
          <w:color w:val="333333"/>
          <w:kern w:val="0"/>
          <w:sz w:val="24"/>
          <w:szCs w:val="24"/>
          <w:bdr w:val="none" w:sz="0" w:space="0" w:color="auto" w:frame="1"/>
        </w:rPr>
        <w:t>（北京时间,法定节假日除外）</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地点：</w:t>
      </w:r>
      <w:r w:rsidR="00873F52">
        <w:rPr>
          <w:rFonts w:ascii="仿宋" w:eastAsia="仿宋" w:hAnsi="仿宋" w:cs="Helvetica" w:hint="eastAsia"/>
          <w:color w:val="333333"/>
          <w:kern w:val="0"/>
          <w:sz w:val="24"/>
          <w:szCs w:val="24"/>
          <w:bdr w:val="none" w:sz="0" w:space="0" w:color="auto" w:frame="1"/>
        </w:rPr>
        <w:t>南郑区</w:t>
      </w:r>
      <w:r w:rsidR="00873F52">
        <w:rPr>
          <w:rFonts w:ascii="仿宋" w:eastAsia="仿宋" w:hAnsi="仿宋" w:cs="Helvetica"/>
          <w:color w:val="333333"/>
          <w:kern w:val="0"/>
          <w:sz w:val="24"/>
          <w:szCs w:val="24"/>
          <w:bdr w:val="none" w:sz="0" w:space="0" w:color="auto" w:frame="1"/>
        </w:rPr>
        <w:t>汉山街道办南大街政府采购中心</w:t>
      </w:r>
      <w:r w:rsidR="00873F52">
        <w:rPr>
          <w:rFonts w:ascii="仿宋" w:eastAsia="仿宋" w:hAnsi="仿宋" w:cs="Helvetica" w:hint="eastAsia"/>
          <w:color w:val="333333"/>
          <w:kern w:val="0"/>
          <w:sz w:val="24"/>
          <w:szCs w:val="24"/>
          <w:bdr w:val="none" w:sz="0" w:space="0" w:color="auto" w:frame="1"/>
        </w:rPr>
        <w:t>五楼</w:t>
      </w:r>
      <w:r w:rsidR="00873F52">
        <w:rPr>
          <w:rFonts w:ascii="仿宋" w:eastAsia="仿宋" w:hAnsi="仿宋" w:cs="Helvetica"/>
          <w:color w:val="333333"/>
          <w:kern w:val="0"/>
          <w:sz w:val="24"/>
          <w:szCs w:val="24"/>
          <w:bdr w:val="none" w:sz="0" w:space="0" w:color="auto" w:frame="1"/>
        </w:rPr>
        <w:t>业务一股</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方式：</w:t>
      </w:r>
      <w:r w:rsidRPr="00CD4C1C">
        <w:rPr>
          <w:rFonts w:ascii="仿宋" w:eastAsia="仿宋" w:hAnsi="仿宋" w:cs="Helvetica"/>
          <w:color w:val="333333"/>
          <w:kern w:val="0"/>
          <w:sz w:val="24"/>
          <w:szCs w:val="24"/>
          <w:bdr w:val="none" w:sz="0" w:space="0" w:color="auto" w:frame="1"/>
        </w:rPr>
        <w:t>现场获取</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售价：</w:t>
      </w:r>
      <w:r w:rsidRPr="00CD4C1C">
        <w:rPr>
          <w:rFonts w:ascii="Calibri" w:eastAsia="仿宋" w:hAnsi="Calibri" w:cs="Calibri"/>
          <w:color w:val="333333"/>
          <w:kern w:val="0"/>
          <w:sz w:val="24"/>
          <w:szCs w:val="24"/>
          <w:bdr w:val="none" w:sz="0" w:space="0" w:color="auto" w:frame="1"/>
        </w:rPr>
        <w:t> </w:t>
      </w:r>
      <w:r w:rsidRPr="00CD4C1C">
        <w:rPr>
          <w:rFonts w:ascii="仿宋" w:eastAsia="仿宋" w:hAnsi="仿宋" w:cs="Helvetica"/>
          <w:color w:val="333333"/>
          <w:kern w:val="0"/>
          <w:sz w:val="24"/>
          <w:szCs w:val="24"/>
          <w:bdr w:val="none" w:sz="0" w:space="0" w:color="auto" w:frame="1"/>
        </w:rPr>
        <w:t>免费获取</w:t>
      </w:r>
    </w:p>
    <w:p w:rsidR="009041EB" w:rsidRPr="00CD4C1C" w:rsidRDefault="009041EB" w:rsidP="009041EB">
      <w:pPr>
        <w:widowControl/>
        <w:shd w:val="clear" w:color="auto" w:fill="FFFFFF"/>
        <w:wordWrap w:val="0"/>
        <w:spacing w:line="750" w:lineRule="atLeast"/>
        <w:jc w:val="left"/>
        <w:textAlignment w:val="baseline"/>
        <w:outlineLvl w:val="3"/>
        <w:rPr>
          <w:rFonts w:ascii="仿宋" w:eastAsia="仿宋" w:hAnsi="仿宋" w:cs="Helvetica" w:hint="eastAsia"/>
          <w:color w:val="333333"/>
          <w:kern w:val="0"/>
          <w:sz w:val="24"/>
          <w:szCs w:val="24"/>
        </w:rPr>
      </w:pPr>
      <w:r w:rsidRPr="00CD4C1C">
        <w:rPr>
          <w:rFonts w:ascii="仿宋" w:eastAsia="仿宋" w:hAnsi="仿宋" w:cs="Helvetica"/>
          <w:b/>
          <w:bCs/>
          <w:color w:val="333333"/>
          <w:kern w:val="0"/>
          <w:sz w:val="24"/>
          <w:szCs w:val="24"/>
          <w:bdr w:val="none" w:sz="0" w:space="0" w:color="auto" w:frame="1"/>
        </w:rPr>
        <w:t>四、响应文件提交</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截止时间：</w:t>
      </w:r>
      <w:r w:rsidRPr="00CD4C1C">
        <w:rPr>
          <w:rFonts w:ascii="Calibri" w:eastAsia="仿宋" w:hAnsi="Calibri" w:cs="Calibri"/>
          <w:color w:val="333333"/>
          <w:kern w:val="0"/>
          <w:sz w:val="24"/>
          <w:szCs w:val="24"/>
          <w:bdr w:val="none" w:sz="0" w:space="0" w:color="auto" w:frame="1"/>
        </w:rPr>
        <w:t> </w:t>
      </w:r>
      <w:r w:rsidRPr="00CD4C1C">
        <w:rPr>
          <w:rFonts w:ascii="仿宋" w:eastAsia="仿宋" w:hAnsi="仿宋" w:cs="Helvetica"/>
          <w:color w:val="333333"/>
          <w:kern w:val="0"/>
          <w:sz w:val="24"/>
          <w:szCs w:val="24"/>
          <w:bdr w:val="none" w:sz="0" w:space="0" w:color="auto" w:frame="1"/>
        </w:rPr>
        <w:t>2022年</w:t>
      </w:r>
      <w:r w:rsidR="00873F52">
        <w:rPr>
          <w:rFonts w:ascii="仿宋" w:eastAsia="仿宋" w:hAnsi="仿宋" w:cs="Helvetica"/>
          <w:color w:val="333333"/>
          <w:kern w:val="0"/>
          <w:sz w:val="24"/>
          <w:szCs w:val="24"/>
          <w:bdr w:val="none" w:sz="0" w:space="0" w:color="auto" w:frame="1"/>
        </w:rPr>
        <w:t>5</w:t>
      </w:r>
      <w:r w:rsidRPr="00CD4C1C">
        <w:rPr>
          <w:rFonts w:ascii="仿宋" w:eastAsia="仿宋" w:hAnsi="仿宋" w:cs="Helvetica"/>
          <w:color w:val="333333"/>
          <w:kern w:val="0"/>
          <w:sz w:val="24"/>
          <w:szCs w:val="24"/>
          <w:bdr w:val="none" w:sz="0" w:space="0" w:color="auto" w:frame="1"/>
        </w:rPr>
        <w:t>月</w:t>
      </w:r>
      <w:r w:rsidR="00873F52">
        <w:rPr>
          <w:rFonts w:ascii="仿宋" w:eastAsia="仿宋" w:hAnsi="仿宋" w:cs="Helvetica"/>
          <w:color w:val="333333"/>
          <w:kern w:val="0"/>
          <w:sz w:val="24"/>
          <w:szCs w:val="24"/>
          <w:bdr w:val="none" w:sz="0" w:space="0" w:color="auto" w:frame="1"/>
        </w:rPr>
        <w:t>31</w:t>
      </w:r>
      <w:r w:rsidRPr="00CD4C1C">
        <w:rPr>
          <w:rFonts w:ascii="仿宋" w:eastAsia="仿宋" w:hAnsi="仿宋" w:cs="Helvetica"/>
          <w:color w:val="333333"/>
          <w:kern w:val="0"/>
          <w:sz w:val="24"/>
          <w:szCs w:val="24"/>
          <w:bdr w:val="none" w:sz="0" w:space="0" w:color="auto" w:frame="1"/>
        </w:rPr>
        <w:t>日 09时</w:t>
      </w:r>
      <w:r w:rsidR="00873F52">
        <w:rPr>
          <w:rFonts w:ascii="仿宋" w:eastAsia="仿宋" w:hAnsi="仿宋" w:cs="Helvetica"/>
          <w:color w:val="333333"/>
          <w:kern w:val="0"/>
          <w:sz w:val="24"/>
          <w:szCs w:val="24"/>
          <w:bdr w:val="none" w:sz="0" w:space="0" w:color="auto" w:frame="1"/>
        </w:rPr>
        <w:t>30</w:t>
      </w:r>
      <w:r w:rsidRPr="00CD4C1C">
        <w:rPr>
          <w:rFonts w:ascii="仿宋" w:eastAsia="仿宋" w:hAnsi="仿宋" w:cs="Helvetica"/>
          <w:color w:val="333333"/>
          <w:kern w:val="0"/>
          <w:sz w:val="24"/>
          <w:szCs w:val="24"/>
          <w:bdr w:val="none" w:sz="0" w:space="0" w:color="auto" w:frame="1"/>
        </w:rPr>
        <w:t>分00秒</w:t>
      </w:r>
      <w:r w:rsidRPr="00CD4C1C">
        <w:rPr>
          <w:rFonts w:ascii="Calibri" w:eastAsia="仿宋" w:hAnsi="Calibri" w:cs="Calibri"/>
          <w:color w:val="333333"/>
          <w:kern w:val="0"/>
          <w:sz w:val="24"/>
          <w:szCs w:val="24"/>
          <w:bdr w:val="none" w:sz="0" w:space="0" w:color="auto" w:frame="1"/>
        </w:rPr>
        <w:t> </w:t>
      </w:r>
      <w:r w:rsidRPr="00CD4C1C">
        <w:rPr>
          <w:rFonts w:ascii="仿宋" w:eastAsia="仿宋" w:hAnsi="仿宋" w:cs="Helvetica"/>
          <w:color w:val="333333"/>
          <w:kern w:val="0"/>
          <w:sz w:val="24"/>
          <w:szCs w:val="24"/>
        </w:rPr>
        <w:t>（北京时间）</w:t>
      </w:r>
    </w:p>
    <w:p w:rsidR="00873F52" w:rsidRPr="00CD4C1C" w:rsidRDefault="009041EB" w:rsidP="00873F52">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地点：</w:t>
      </w:r>
      <w:r w:rsidR="00873F52">
        <w:rPr>
          <w:rFonts w:ascii="仿宋" w:eastAsia="仿宋" w:hAnsi="仿宋" w:cs="Helvetica" w:hint="eastAsia"/>
          <w:color w:val="333333"/>
          <w:kern w:val="0"/>
          <w:sz w:val="24"/>
          <w:szCs w:val="24"/>
          <w:bdr w:val="none" w:sz="0" w:space="0" w:color="auto" w:frame="1"/>
        </w:rPr>
        <w:t>南郑区</w:t>
      </w:r>
      <w:r w:rsidR="00873F52">
        <w:rPr>
          <w:rFonts w:ascii="仿宋" w:eastAsia="仿宋" w:hAnsi="仿宋" w:cs="Helvetica"/>
          <w:color w:val="333333"/>
          <w:kern w:val="0"/>
          <w:sz w:val="24"/>
          <w:szCs w:val="24"/>
          <w:bdr w:val="none" w:sz="0" w:space="0" w:color="auto" w:frame="1"/>
        </w:rPr>
        <w:t>汉山街道办南大街政府采购中心</w:t>
      </w:r>
      <w:r w:rsidR="00873F52">
        <w:rPr>
          <w:rFonts w:ascii="仿宋" w:eastAsia="仿宋" w:hAnsi="仿宋" w:cs="Helvetica" w:hint="eastAsia"/>
          <w:color w:val="333333"/>
          <w:kern w:val="0"/>
          <w:sz w:val="24"/>
          <w:szCs w:val="24"/>
          <w:bdr w:val="none" w:sz="0" w:space="0" w:color="auto" w:frame="1"/>
        </w:rPr>
        <w:t>六楼</w:t>
      </w:r>
      <w:r w:rsidR="00873F52">
        <w:rPr>
          <w:rFonts w:ascii="仿宋" w:eastAsia="仿宋" w:hAnsi="仿宋" w:cs="Helvetica"/>
          <w:color w:val="333333"/>
          <w:kern w:val="0"/>
          <w:sz w:val="24"/>
          <w:szCs w:val="24"/>
          <w:bdr w:val="none" w:sz="0" w:space="0" w:color="auto" w:frame="1"/>
        </w:rPr>
        <w:t>开标大厅</w:t>
      </w:r>
    </w:p>
    <w:p w:rsidR="009041EB" w:rsidRPr="00CD4C1C" w:rsidRDefault="009041EB" w:rsidP="00873F52">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b/>
          <w:bCs/>
          <w:color w:val="333333"/>
          <w:kern w:val="0"/>
          <w:sz w:val="24"/>
          <w:szCs w:val="24"/>
          <w:bdr w:val="none" w:sz="0" w:space="0" w:color="auto" w:frame="1"/>
        </w:rPr>
        <w:t>五、开启</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时间：</w:t>
      </w:r>
      <w:r w:rsidRPr="00CD4C1C">
        <w:rPr>
          <w:rFonts w:ascii="Calibri" w:eastAsia="仿宋" w:hAnsi="Calibri" w:cs="Calibri"/>
          <w:color w:val="333333"/>
          <w:kern w:val="0"/>
          <w:sz w:val="24"/>
          <w:szCs w:val="24"/>
          <w:bdr w:val="none" w:sz="0" w:space="0" w:color="auto" w:frame="1"/>
        </w:rPr>
        <w:t> </w:t>
      </w:r>
      <w:r w:rsidRPr="00CD4C1C">
        <w:rPr>
          <w:rFonts w:ascii="仿宋" w:eastAsia="仿宋" w:hAnsi="仿宋" w:cs="Helvetica"/>
          <w:color w:val="333333"/>
          <w:kern w:val="0"/>
          <w:sz w:val="24"/>
          <w:szCs w:val="24"/>
          <w:bdr w:val="none" w:sz="0" w:space="0" w:color="auto" w:frame="1"/>
        </w:rPr>
        <w:t>2022年</w:t>
      </w:r>
      <w:r w:rsidR="00873F52">
        <w:rPr>
          <w:rFonts w:ascii="仿宋" w:eastAsia="仿宋" w:hAnsi="仿宋" w:cs="Helvetica"/>
          <w:color w:val="333333"/>
          <w:kern w:val="0"/>
          <w:sz w:val="24"/>
          <w:szCs w:val="24"/>
          <w:bdr w:val="none" w:sz="0" w:space="0" w:color="auto" w:frame="1"/>
        </w:rPr>
        <w:t>5</w:t>
      </w:r>
      <w:r w:rsidRPr="00CD4C1C">
        <w:rPr>
          <w:rFonts w:ascii="仿宋" w:eastAsia="仿宋" w:hAnsi="仿宋" w:cs="Helvetica"/>
          <w:color w:val="333333"/>
          <w:kern w:val="0"/>
          <w:sz w:val="24"/>
          <w:szCs w:val="24"/>
          <w:bdr w:val="none" w:sz="0" w:space="0" w:color="auto" w:frame="1"/>
        </w:rPr>
        <w:t>月</w:t>
      </w:r>
      <w:r w:rsidR="00873F52">
        <w:rPr>
          <w:rFonts w:ascii="仿宋" w:eastAsia="仿宋" w:hAnsi="仿宋" w:cs="Helvetica"/>
          <w:color w:val="333333"/>
          <w:kern w:val="0"/>
          <w:sz w:val="24"/>
          <w:szCs w:val="24"/>
          <w:bdr w:val="none" w:sz="0" w:space="0" w:color="auto" w:frame="1"/>
        </w:rPr>
        <w:t>31</w:t>
      </w:r>
      <w:r w:rsidRPr="00CD4C1C">
        <w:rPr>
          <w:rFonts w:ascii="仿宋" w:eastAsia="仿宋" w:hAnsi="仿宋" w:cs="Helvetica"/>
          <w:color w:val="333333"/>
          <w:kern w:val="0"/>
          <w:sz w:val="24"/>
          <w:szCs w:val="24"/>
          <w:bdr w:val="none" w:sz="0" w:space="0" w:color="auto" w:frame="1"/>
        </w:rPr>
        <w:t>日 09时</w:t>
      </w:r>
      <w:r w:rsidR="00873F52">
        <w:rPr>
          <w:rFonts w:ascii="仿宋" w:eastAsia="仿宋" w:hAnsi="仿宋" w:cs="Helvetica"/>
          <w:color w:val="333333"/>
          <w:kern w:val="0"/>
          <w:sz w:val="24"/>
          <w:szCs w:val="24"/>
          <w:bdr w:val="none" w:sz="0" w:space="0" w:color="auto" w:frame="1"/>
        </w:rPr>
        <w:t>30</w:t>
      </w:r>
      <w:r w:rsidRPr="00CD4C1C">
        <w:rPr>
          <w:rFonts w:ascii="仿宋" w:eastAsia="仿宋" w:hAnsi="仿宋" w:cs="Helvetica"/>
          <w:color w:val="333333"/>
          <w:kern w:val="0"/>
          <w:sz w:val="24"/>
          <w:szCs w:val="24"/>
          <w:bdr w:val="none" w:sz="0" w:space="0" w:color="auto" w:frame="1"/>
        </w:rPr>
        <w:t>分00秒</w:t>
      </w:r>
      <w:r w:rsidRPr="00CD4C1C">
        <w:rPr>
          <w:rFonts w:ascii="Calibri" w:eastAsia="仿宋" w:hAnsi="Calibri" w:cs="Calibri"/>
          <w:color w:val="333333"/>
          <w:kern w:val="0"/>
          <w:sz w:val="24"/>
          <w:szCs w:val="24"/>
          <w:bdr w:val="none" w:sz="0" w:space="0" w:color="auto" w:frame="1"/>
        </w:rPr>
        <w:t> </w:t>
      </w:r>
      <w:r w:rsidRPr="00CD4C1C">
        <w:rPr>
          <w:rFonts w:ascii="仿宋" w:eastAsia="仿宋" w:hAnsi="仿宋" w:cs="Helvetica"/>
          <w:color w:val="333333"/>
          <w:kern w:val="0"/>
          <w:sz w:val="24"/>
          <w:szCs w:val="24"/>
        </w:rPr>
        <w:t>（北京时间）</w:t>
      </w:r>
    </w:p>
    <w:p w:rsidR="00873F52" w:rsidRPr="00CD4C1C" w:rsidRDefault="009041EB" w:rsidP="00873F52">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地点：</w:t>
      </w:r>
      <w:r w:rsidR="00873F52">
        <w:rPr>
          <w:rFonts w:ascii="仿宋" w:eastAsia="仿宋" w:hAnsi="仿宋" w:cs="Helvetica" w:hint="eastAsia"/>
          <w:color w:val="333333"/>
          <w:kern w:val="0"/>
          <w:sz w:val="24"/>
          <w:szCs w:val="24"/>
          <w:bdr w:val="none" w:sz="0" w:space="0" w:color="auto" w:frame="1"/>
        </w:rPr>
        <w:t>南郑区</w:t>
      </w:r>
      <w:r w:rsidR="00873F52">
        <w:rPr>
          <w:rFonts w:ascii="仿宋" w:eastAsia="仿宋" w:hAnsi="仿宋" w:cs="Helvetica"/>
          <w:color w:val="333333"/>
          <w:kern w:val="0"/>
          <w:sz w:val="24"/>
          <w:szCs w:val="24"/>
          <w:bdr w:val="none" w:sz="0" w:space="0" w:color="auto" w:frame="1"/>
        </w:rPr>
        <w:t>汉山街道办南大街政府采购中心</w:t>
      </w:r>
      <w:r w:rsidR="00873F52">
        <w:rPr>
          <w:rFonts w:ascii="仿宋" w:eastAsia="仿宋" w:hAnsi="仿宋" w:cs="Helvetica" w:hint="eastAsia"/>
          <w:color w:val="333333"/>
          <w:kern w:val="0"/>
          <w:sz w:val="24"/>
          <w:szCs w:val="24"/>
          <w:bdr w:val="none" w:sz="0" w:space="0" w:color="auto" w:frame="1"/>
        </w:rPr>
        <w:t>六楼</w:t>
      </w:r>
      <w:r w:rsidR="00873F52">
        <w:rPr>
          <w:rFonts w:ascii="仿宋" w:eastAsia="仿宋" w:hAnsi="仿宋" w:cs="Helvetica"/>
          <w:color w:val="333333"/>
          <w:kern w:val="0"/>
          <w:sz w:val="24"/>
          <w:szCs w:val="24"/>
          <w:bdr w:val="none" w:sz="0" w:space="0" w:color="auto" w:frame="1"/>
        </w:rPr>
        <w:t>开标大厅</w:t>
      </w:r>
    </w:p>
    <w:p w:rsidR="009041EB" w:rsidRPr="00CD4C1C" w:rsidRDefault="009041EB" w:rsidP="00873F52">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b/>
          <w:bCs/>
          <w:color w:val="333333"/>
          <w:kern w:val="0"/>
          <w:sz w:val="24"/>
          <w:szCs w:val="24"/>
          <w:bdr w:val="none" w:sz="0" w:space="0" w:color="auto" w:frame="1"/>
        </w:rPr>
        <w:t>六、公告期限</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自本公告发布之日起</w:t>
      </w:r>
      <w:r w:rsidRPr="00CD4C1C">
        <w:rPr>
          <w:rFonts w:ascii="仿宋" w:eastAsia="仿宋" w:hAnsi="仿宋" w:cs="Helvetica"/>
          <w:color w:val="333333"/>
          <w:kern w:val="0"/>
          <w:sz w:val="24"/>
          <w:szCs w:val="24"/>
          <w:bdr w:val="none" w:sz="0" w:space="0" w:color="auto" w:frame="1"/>
        </w:rPr>
        <w:t>3</w:t>
      </w:r>
      <w:r w:rsidRPr="00CD4C1C">
        <w:rPr>
          <w:rFonts w:ascii="仿宋" w:eastAsia="仿宋" w:hAnsi="仿宋" w:cs="Helvetica"/>
          <w:color w:val="333333"/>
          <w:kern w:val="0"/>
          <w:sz w:val="24"/>
          <w:szCs w:val="24"/>
        </w:rPr>
        <w:t>个工作日。</w:t>
      </w:r>
    </w:p>
    <w:p w:rsidR="009041EB" w:rsidRPr="00CD4C1C" w:rsidRDefault="009041EB" w:rsidP="009041EB">
      <w:pPr>
        <w:widowControl/>
        <w:shd w:val="clear" w:color="auto" w:fill="FFFFFF"/>
        <w:wordWrap w:val="0"/>
        <w:spacing w:line="750" w:lineRule="atLeast"/>
        <w:jc w:val="left"/>
        <w:textAlignment w:val="baseline"/>
        <w:outlineLvl w:val="3"/>
        <w:rPr>
          <w:rFonts w:ascii="仿宋" w:eastAsia="仿宋" w:hAnsi="仿宋" w:cs="Helvetica" w:hint="eastAsia"/>
          <w:color w:val="333333"/>
          <w:kern w:val="0"/>
          <w:sz w:val="24"/>
          <w:szCs w:val="24"/>
        </w:rPr>
      </w:pPr>
      <w:r w:rsidRPr="00CD4C1C">
        <w:rPr>
          <w:rFonts w:ascii="仿宋" w:eastAsia="仿宋" w:hAnsi="仿宋" w:cs="Helvetica"/>
          <w:b/>
          <w:bCs/>
          <w:color w:val="333333"/>
          <w:kern w:val="0"/>
          <w:sz w:val="24"/>
          <w:szCs w:val="24"/>
          <w:bdr w:val="none" w:sz="0" w:space="0" w:color="auto" w:frame="1"/>
        </w:rPr>
        <w:t>七、其他补充事宜</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Times New Roman" w:hint="eastAsia"/>
          <w:color w:val="333333"/>
          <w:kern w:val="0"/>
          <w:sz w:val="24"/>
          <w:szCs w:val="24"/>
          <w:bdr w:val="none" w:sz="0" w:space="0" w:color="auto" w:frame="1"/>
        </w:rPr>
        <w:t>1、领取文件时需提供投标企业介绍信或授权书、身份证原件及复印件加盖公章。</w:t>
      </w:r>
      <w:r w:rsidRPr="00CD4C1C">
        <w:rPr>
          <w:rFonts w:ascii="仿宋" w:eastAsia="仿宋" w:hAnsi="仿宋" w:cs="Times New Roman" w:hint="eastAsia"/>
          <w:b/>
          <w:bCs/>
          <w:color w:val="333333"/>
          <w:kern w:val="0"/>
          <w:sz w:val="24"/>
          <w:szCs w:val="24"/>
          <w:bdr w:val="none" w:sz="0" w:space="0" w:color="auto" w:frame="1"/>
        </w:rPr>
        <w:t>各供应商参与报名及投标，请做好个人防护措施并提供48小时内核酸检测证明、陕西一码通、大数据行程卡；所有环节每个供应商仅限一名代表参与。</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Times New Roman" w:hint="eastAsia"/>
          <w:color w:val="333333"/>
          <w:kern w:val="0"/>
          <w:sz w:val="24"/>
          <w:szCs w:val="24"/>
          <w:bdr w:val="none" w:sz="0" w:space="0" w:color="auto" w:frame="1"/>
        </w:rPr>
        <w:t>2、按照2018年12月26日发布的“陕西省财政厅关于政府采购供应商注册登记有关事项的通知”要求，我省政府采购供应</w:t>
      </w:r>
      <w:proofErr w:type="gramStart"/>
      <w:r w:rsidRPr="00CD4C1C">
        <w:rPr>
          <w:rFonts w:ascii="仿宋" w:eastAsia="仿宋" w:hAnsi="仿宋" w:cs="Times New Roman" w:hint="eastAsia"/>
          <w:color w:val="333333"/>
          <w:kern w:val="0"/>
          <w:sz w:val="24"/>
          <w:szCs w:val="24"/>
          <w:bdr w:val="none" w:sz="0" w:space="0" w:color="auto" w:frame="1"/>
        </w:rPr>
        <w:t>商注册</w:t>
      </w:r>
      <w:proofErr w:type="gramEnd"/>
      <w:r w:rsidRPr="00CD4C1C">
        <w:rPr>
          <w:rFonts w:ascii="仿宋" w:eastAsia="仿宋" w:hAnsi="仿宋" w:cs="Times New Roman" w:hint="eastAsia"/>
          <w:color w:val="333333"/>
          <w:kern w:val="0"/>
          <w:sz w:val="24"/>
          <w:szCs w:val="24"/>
          <w:bdr w:val="none" w:sz="0" w:space="0" w:color="auto" w:frame="1"/>
        </w:rPr>
        <w:t>登记工作自本通知印发之日起恢复办理。符合《政府采购法》第二十二条规定的合格供应商通过陕西省政府采购网（http://www.ccgp-shaanxi.gov.cn/）注册登记加入陕西省政府采购供应商库。详细内容请查阅“陕西省政府采购网”。供应</w:t>
      </w:r>
      <w:proofErr w:type="gramStart"/>
      <w:r w:rsidRPr="00CD4C1C">
        <w:rPr>
          <w:rFonts w:ascii="仿宋" w:eastAsia="仿宋" w:hAnsi="仿宋" w:cs="Times New Roman" w:hint="eastAsia"/>
          <w:color w:val="333333"/>
          <w:kern w:val="0"/>
          <w:sz w:val="24"/>
          <w:szCs w:val="24"/>
          <w:bdr w:val="none" w:sz="0" w:space="0" w:color="auto" w:frame="1"/>
        </w:rPr>
        <w:t>商注册</w:t>
      </w:r>
      <w:proofErr w:type="gramEnd"/>
      <w:r w:rsidRPr="00CD4C1C">
        <w:rPr>
          <w:rFonts w:ascii="仿宋" w:eastAsia="仿宋" w:hAnsi="仿宋" w:cs="Times New Roman" w:hint="eastAsia"/>
          <w:color w:val="333333"/>
          <w:kern w:val="0"/>
          <w:sz w:val="24"/>
          <w:szCs w:val="24"/>
          <w:bdr w:val="none" w:sz="0" w:space="0" w:color="auto" w:frame="1"/>
        </w:rPr>
        <w:t xml:space="preserve">登记咨询电话：029-96702-7 </w:t>
      </w:r>
      <w:r w:rsidRPr="00CD4C1C">
        <w:rPr>
          <w:rFonts w:ascii="Calibri" w:eastAsia="仿宋" w:hAnsi="Calibri" w:cs="Calibri"/>
          <w:color w:val="333333"/>
          <w:kern w:val="0"/>
          <w:sz w:val="24"/>
          <w:szCs w:val="24"/>
          <w:bdr w:val="none" w:sz="0" w:space="0" w:color="auto" w:frame="1"/>
        </w:rPr>
        <w:t> </w:t>
      </w:r>
      <w:r w:rsidRPr="00CD4C1C">
        <w:rPr>
          <w:rFonts w:ascii="仿宋" w:eastAsia="仿宋" w:hAnsi="仿宋" w:cs="Times New Roman" w:hint="eastAsia"/>
          <w:color w:val="333333"/>
          <w:kern w:val="0"/>
          <w:sz w:val="24"/>
          <w:szCs w:val="24"/>
          <w:bdr w:val="none" w:sz="0" w:space="0" w:color="auto" w:frame="1"/>
        </w:rPr>
        <w:t>87611761。</w:t>
      </w:r>
    </w:p>
    <w:p w:rsidR="009041EB" w:rsidRPr="00CD4C1C" w:rsidRDefault="009041EB" w:rsidP="009041EB">
      <w:pPr>
        <w:widowControl/>
        <w:shd w:val="clear" w:color="auto" w:fill="FFFFFF"/>
        <w:wordWrap w:val="0"/>
        <w:spacing w:line="750" w:lineRule="atLeast"/>
        <w:jc w:val="left"/>
        <w:textAlignment w:val="baseline"/>
        <w:outlineLvl w:val="3"/>
        <w:rPr>
          <w:rFonts w:ascii="仿宋" w:eastAsia="仿宋" w:hAnsi="仿宋" w:cs="Helvetica" w:hint="eastAsia"/>
          <w:color w:val="333333"/>
          <w:kern w:val="0"/>
          <w:sz w:val="24"/>
          <w:szCs w:val="24"/>
        </w:rPr>
      </w:pPr>
      <w:r w:rsidRPr="00CD4C1C">
        <w:rPr>
          <w:rFonts w:ascii="仿宋" w:eastAsia="仿宋" w:hAnsi="仿宋" w:cs="Helvetica"/>
          <w:b/>
          <w:bCs/>
          <w:color w:val="333333"/>
          <w:kern w:val="0"/>
          <w:sz w:val="24"/>
          <w:szCs w:val="24"/>
          <w:bdr w:val="none" w:sz="0" w:space="0" w:color="auto" w:frame="1"/>
        </w:rPr>
        <w:t>八、凡对本次采购提出询问，请按以下方式联系。</w:t>
      </w:r>
    </w:p>
    <w:p w:rsidR="009041EB" w:rsidRPr="00CD4C1C" w:rsidRDefault="009041EB" w:rsidP="009041EB">
      <w:pPr>
        <w:widowControl/>
        <w:shd w:val="clear" w:color="auto" w:fill="FFFFFF"/>
        <w:wordWrap w:val="0"/>
        <w:spacing w:line="480" w:lineRule="auto"/>
        <w:jc w:val="left"/>
        <w:textAlignment w:val="baseline"/>
        <w:outlineLvl w:val="5"/>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1.采购人信息</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lastRenderedPageBreak/>
        <w:t>名称：</w:t>
      </w:r>
      <w:r w:rsidR="00873F52">
        <w:rPr>
          <w:rFonts w:ascii="仿宋" w:eastAsia="仿宋" w:hAnsi="仿宋" w:cs="Helvetica" w:hint="eastAsia"/>
          <w:color w:val="333333"/>
          <w:kern w:val="0"/>
          <w:sz w:val="24"/>
          <w:szCs w:val="24"/>
          <w:bdr w:val="none" w:sz="0" w:space="0" w:color="auto" w:frame="1"/>
        </w:rPr>
        <w:t>汉中市</w:t>
      </w:r>
      <w:r w:rsidR="00873F52">
        <w:rPr>
          <w:rFonts w:ascii="仿宋" w:eastAsia="仿宋" w:hAnsi="仿宋" w:cs="Helvetica"/>
          <w:color w:val="333333"/>
          <w:kern w:val="0"/>
          <w:sz w:val="24"/>
          <w:szCs w:val="24"/>
          <w:bdr w:val="none" w:sz="0" w:space="0" w:color="auto" w:frame="1"/>
        </w:rPr>
        <w:t>龙岗学校</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地址：</w:t>
      </w:r>
      <w:r w:rsidR="00873F52">
        <w:rPr>
          <w:rFonts w:ascii="仿宋" w:eastAsia="仿宋" w:hAnsi="仿宋" w:cs="Helvetica" w:hint="eastAsia"/>
          <w:color w:val="333333"/>
          <w:kern w:val="0"/>
          <w:sz w:val="24"/>
          <w:szCs w:val="24"/>
          <w:bdr w:val="none" w:sz="0" w:space="0" w:color="auto" w:frame="1"/>
        </w:rPr>
        <w:t>南郑区</w:t>
      </w:r>
      <w:r w:rsidR="00873F52">
        <w:rPr>
          <w:rFonts w:ascii="仿宋" w:eastAsia="仿宋" w:hAnsi="仿宋" w:cs="Helvetica"/>
          <w:color w:val="333333"/>
          <w:kern w:val="0"/>
          <w:sz w:val="24"/>
          <w:szCs w:val="24"/>
          <w:bdr w:val="none" w:sz="0" w:space="0" w:color="auto" w:frame="1"/>
        </w:rPr>
        <w:t>大河坎镇艺苑路</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联系方式：</w:t>
      </w:r>
      <w:r w:rsidR="00873F52">
        <w:rPr>
          <w:rFonts w:ascii="仿宋" w:eastAsia="仿宋" w:hAnsi="仿宋" w:cs="Helvetica"/>
          <w:color w:val="333333"/>
          <w:kern w:val="0"/>
          <w:sz w:val="24"/>
          <w:szCs w:val="24"/>
          <w:bdr w:val="none" w:sz="0" w:space="0" w:color="auto" w:frame="1"/>
        </w:rPr>
        <w:t>0916-5370949</w:t>
      </w:r>
    </w:p>
    <w:p w:rsidR="009041EB" w:rsidRPr="00CD4C1C" w:rsidRDefault="009041EB" w:rsidP="009041EB">
      <w:pPr>
        <w:widowControl/>
        <w:shd w:val="clear" w:color="auto" w:fill="FFFFFF"/>
        <w:wordWrap w:val="0"/>
        <w:spacing w:line="480" w:lineRule="auto"/>
        <w:jc w:val="left"/>
        <w:textAlignment w:val="baseline"/>
        <w:outlineLvl w:val="5"/>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2.采购代理机构信息</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名称：</w:t>
      </w:r>
      <w:r w:rsidR="00873F52">
        <w:rPr>
          <w:rFonts w:ascii="仿宋" w:eastAsia="仿宋" w:hAnsi="仿宋" w:cs="Helvetica" w:hint="eastAsia"/>
          <w:color w:val="333333"/>
          <w:kern w:val="0"/>
          <w:sz w:val="24"/>
          <w:szCs w:val="24"/>
          <w:bdr w:val="none" w:sz="0" w:space="0" w:color="auto" w:frame="1"/>
        </w:rPr>
        <w:t>南郑区</w:t>
      </w:r>
      <w:r w:rsidRPr="00CD4C1C">
        <w:rPr>
          <w:rFonts w:ascii="仿宋" w:eastAsia="仿宋" w:hAnsi="仿宋" w:cs="Helvetica"/>
          <w:color w:val="333333"/>
          <w:kern w:val="0"/>
          <w:sz w:val="24"/>
          <w:szCs w:val="24"/>
          <w:bdr w:val="none" w:sz="0" w:space="0" w:color="auto" w:frame="1"/>
        </w:rPr>
        <w:t>政府采购中心</w:t>
      </w:r>
    </w:p>
    <w:p w:rsidR="00873F52" w:rsidRPr="00CD4C1C" w:rsidRDefault="009041EB" w:rsidP="00873F52">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地址：</w:t>
      </w:r>
      <w:r w:rsidR="00873F52">
        <w:rPr>
          <w:rFonts w:ascii="仿宋" w:eastAsia="仿宋" w:hAnsi="仿宋" w:cs="Helvetica" w:hint="eastAsia"/>
          <w:color w:val="333333"/>
          <w:kern w:val="0"/>
          <w:sz w:val="24"/>
          <w:szCs w:val="24"/>
          <w:bdr w:val="none" w:sz="0" w:space="0" w:color="auto" w:frame="1"/>
        </w:rPr>
        <w:t>南郑区</w:t>
      </w:r>
      <w:r w:rsidR="00873F52">
        <w:rPr>
          <w:rFonts w:ascii="仿宋" w:eastAsia="仿宋" w:hAnsi="仿宋" w:cs="Helvetica"/>
          <w:color w:val="333333"/>
          <w:kern w:val="0"/>
          <w:sz w:val="24"/>
          <w:szCs w:val="24"/>
          <w:bdr w:val="none" w:sz="0" w:space="0" w:color="auto" w:frame="1"/>
        </w:rPr>
        <w:t>汉山街道办南大街政府采购中心</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联系方式：</w:t>
      </w:r>
      <w:r w:rsidRPr="00CD4C1C">
        <w:rPr>
          <w:rFonts w:ascii="仿宋" w:eastAsia="仿宋" w:hAnsi="仿宋" w:cs="Helvetica"/>
          <w:color w:val="333333"/>
          <w:kern w:val="0"/>
          <w:sz w:val="24"/>
          <w:szCs w:val="24"/>
          <w:bdr w:val="none" w:sz="0" w:space="0" w:color="auto" w:frame="1"/>
        </w:rPr>
        <w:t>0916-</w:t>
      </w:r>
      <w:r w:rsidR="00873F52">
        <w:rPr>
          <w:rFonts w:ascii="仿宋" w:eastAsia="仿宋" w:hAnsi="仿宋" w:cs="Helvetica"/>
          <w:color w:val="333333"/>
          <w:kern w:val="0"/>
          <w:sz w:val="24"/>
          <w:szCs w:val="24"/>
          <w:bdr w:val="none" w:sz="0" w:space="0" w:color="auto" w:frame="1"/>
        </w:rPr>
        <w:t>2995590</w:t>
      </w:r>
    </w:p>
    <w:p w:rsidR="009041EB" w:rsidRPr="00CD4C1C" w:rsidRDefault="009041EB" w:rsidP="009041EB">
      <w:pPr>
        <w:widowControl/>
        <w:shd w:val="clear" w:color="auto" w:fill="FFFFFF"/>
        <w:wordWrap w:val="0"/>
        <w:spacing w:line="480" w:lineRule="auto"/>
        <w:jc w:val="left"/>
        <w:textAlignment w:val="baseline"/>
        <w:outlineLvl w:val="5"/>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3.项目联系方式</w:t>
      </w:r>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项目联系人：</w:t>
      </w:r>
      <w:r w:rsidR="00F50D09">
        <w:rPr>
          <w:rFonts w:ascii="仿宋" w:eastAsia="仿宋" w:hAnsi="仿宋" w:cs="Helvetica" w:hint="eastAsia"/>
          <w:color w:val="333333"/>
          <w:kern w:val="0"/>
          <w:sz w:val="24"/>
          <w:szCs w:val="24"/>
          <w:bdr w:val="none" w:sz="0" w:space="0" w:color="auto" w:frame="1"/>
        </w:rPr>
        <w:t>张萌</w:t>
      </w:r>
      <w:proofErr w:type="gramStart"/>
      <w:r w:rsidR="00F50D09">
        <w:rPr>
          <w:rFonts w:ascii="仿宋" w:eastAsia="仿宋" w:hAnsi="仿宋" w:cs="Helvetica" w:hint="eastAsia"/>
          <w:color w:val="333333"/>
          <w:kern w:val="0"/>
          <w:sz w:val="24"/>
          <w:szCs w:val="24"/>
          <w:bdr w:val="none" w:sz="0" w:space="0" w:color="auto" w:frame="1"/>
        </w:rPr>
        <w:t>萌</w:t>
      </w:r>
      <w:proofErr w:type="gramEnd"/>
    </w:p>
    <w:p w:rsidR="009041EB" w:rsidRPr="00CD4C1C" w:rsidRDefault="009041EB" w:rsidP="009041EB">
      <w:pPr>
        <w:widowControl/>
        <w:shd w:val="clear" w:color="auto" w:fill="FFFFFF"/>
        <w:wordWrap w:val="0"/>
        <w:spacing w:line="480" w:lineRule="atLeast"/>
        <w:ind w:firstLine="480"/>
        <w:textAlignment w:val="baseline"/>
        <w:rPr>
          <w:rFonts w:ascii="仿宋" w:eastAsia="仿宋" w:hAnsi="仿宋" w:cs="Helvetica" w:hint="eastAsia"/>
          <w:color w:val="333333"/>
          <w:kern w:val="0"/>
          <w:sz w:val="24"/>
          <w:szCs w:val="24"/>
        </w:rPr>
      </w:pPr>
      <w:r w:rsidRPr="00CD4C1C">
        <w:rPr>
          <w:rFonts w:ascii="仿宋" w:eastAsia="仿宋" w:hAnsi="仿宋" w:cs="Helvetica"/>
          <w:color w:val="333333"/>
          <w:kern w:val="0"/>
          <w:sz w:val="24"/>
          <w:szCs w:val="24"/>
        </w:rPr>
        <w:t>电话：</w:t>
      </w:r>
      <w:r w:rsidRPr="00CD4C1C">
        <w:rPr>
          <w:rFonts w:ascii="仿宋" w:eastAsia="仿宋" w:hAnsi="仿宋" w:cs="Helvetica"/>
          <w:color w:val="333333"/>
          <w:kern w:val="0"/>
          <w:sz w:val="24"/>
          <w:szCs w:val="24"/>
          <w:bdr w:val="none" w:sz="0" w:space="0" w:color="auto" w:frame="1"/>
        </w:rPr>
        <w:t>0916-2</w:t>
      </w:r>
      <w:r w:rsidR="00F50D09">
        <w:rPr>
          <w:rFonts w:ascii="仿宋" w:eastAsia="仿宋" w:hAnsi="仿宋" w:cs="Helvetica"/>
          <w:color w:val="333333"/>
          <w:kern w:val="0"/>
          <w:sz w:val="24"/>
          <w:szCs w:val="24"/>
          <w:bdr w:val="none" w:sz="0" w:space="0" w:color="auto" w:frame="1"/>
        </w:rPr>
        <w:t>995594</w:t>
      </w:r>
    </w:p>
    <w:p w:rsidR="009041EB" w:rsidRPr="00CD4C1C" w:rsidRDefault="00F50D09" w:rsidP="00F50D09">
      <w:pPr>
        <w:widowControl/>
        <w:shd w:val="clear" w:color="auto" w:fill="FFFFFF"/>
        <w:wordWrap w:val="0"/>
        <w:spacing w:line="480" w:lineRule="atLeast"/>
        <w:ind w:right="120" w:firstLine="480"/>
        <w:jc w:val="right"/>
        <w:textAlignment w:val="baseline"/>
        <w:rPr>
          <w:rFonts w:ascii="仿宋" w:eastAsia="仿宋" w:hAnsi="仿宋" w:cs="Helvetica" w:hint="eastAsia"/>
          <w:color w:val="333333"/>
          <w:kern w:val="0"/>
          <w:sz w:val="24"/>
          <w:szCs w:val="24"/>
        </w:rPr>
      </w:pPr>
      <w:r>
        <w:rPr>
          <w:rFonts w:ascii="仿宋" w:eastAsia="仿宋" w:hAnsi="仿宋" w:cs="Helvetica" w:hint="eastAsia"/>
          <w:color w:val="333333"/>
          <w:kern w:val="0"/>
          <w:sz w:val="24"/>
          <w:szCs w:val="24"/>
        </w:rPr>
        <w:t>南郑</w:t>
      </w:r>
      <w:r>
        <w:rPr>
          <w:rFonts w:ascii="仿宋" w:eastAsia="仿宋" w:hAnsi="仿宋" w:cs="Helvetica"/>
          <w:color w:val="333333"/>
          <w:kern w:val="0"/>
          <w:sz w:val="24"/>
          <w:szCs w:val="24"/>
        </w:rPr>
        <w:t>区政府</w:t>
      </w:r>
      <w:r w:rsidR="009041EB" w:rsidRPr="00CD4C1C">
        <w:rPr>
          <w:rFonts w:ascii="仿宋" w:eastAsia="仿宋" w:hAnsi="仿宋" w:cs="Helvetica"/>
          <w:color w:val="333333"/>
          <w:kern w:val="0"/>
          <w:sz w:val="24"/>
          <w:szCs w:val="24"/>
        </w:rPr>
        <w:t>采购中心</w:t>
      </w:r>
    </w:p>
    <w:p w:rsidR="009041EB" w:rsidRPr="00CD4C1C" w:rsidRDefault="009041EB" w:rsidP="00F50D09">
      <w:pPr>
        <w:widowControl/>
        <w:shd w:val="clear" w:color="auto" w:fill="FFFFFF"/>
        <w:wordWrap w:val="0"/>
        <w:spacing w:line="480" w:lineRule="atLeast"/>
        <w:ind w:right="120" w:firstLine="480"/>
        <w:jc w:val="right"/>
        <w:textAlignment w:val="baseline"/>
        <w:rPr>
          <w:rFonts w:ascii="仿宋" w:eastAsia="仿宋" w:hAnsi="仿宋" w:cs="Helvetica" w:hint="eastAsia"/>
          <w:color w:val="333333"/>
          <w:kern w:val="0"/>
          <w:sz w:val="24"/>
          <w:szCs w:val="24"/>
        </w:rPr>
      </w:pPr>
      <w:bookmarkStart w:id="0" w:name="_GoBack"/>
      <w:bookmarkEnd w:id="0"/>
      <w:r w:rsidRPr="00CD4C1C">
        <w:rPr>
          <w:rFonts w:ascii="仿宋" w:eastAsia="仿宋" w:hAnsi="仿宋" w:cs="Helvetica"/>
          <w:color w:val="333333"/>
          <w:kern w:val="0"/>
          <w:sz w:val="24"/>
          <w:szCs w:val="24"/>
        </w:rPr>
        <w:t>2022年</w:t>
      </w:r>
      <w:r w:rsidR="00F50D09">
        <w:rPr>
          <w:rFonts w:ascii="仿宋" w:eastAsia="仿宋" w:hAnsi="仿宋" w:cs="Helvetica"/>
          <w:color w:val="333333"/>
          <w:kern w:val="0"/>
          <w:sz w:val="24"/>
          <w:szCs w:val="24"/>
        </w:rPr>
        <w:t>5</w:t>
      </w:r>
      <w:r w:rsidRPr="00CD4C1C">
        <w:rPr>
          <w:rFonts w:ascii="仿宋" w:eastAsia="仿宋" w:hAnsi="仿宋" w:cs="Helvetica"/>
          <w:color w:val="333333"/>
          <w:kern w:val="0"/>
          <w:sz w:val="24"/>
          <w:szCs w:val="24"/>
        </w:rPr>
        <w:t>月</w:t>
      </w:r>
      <w:r w:rsidR="00F50D09">
        <w:rPr>
          <w:rFonts w:ascii="仿宋" w:eastAsia="仿宋" w:hAnsi="仿宋" w:cs="Helvetica"/>
          <w:color w:val="333333"/>
          <w:kern w:val="0"/>
          <w:sz w:val="24"/>
          <w:szCs w:val="24"/>
        </w:rPr>
        <w:t>1</w:t>
      </w:r>
      <w:r w:rsidRPr="00CD4C1C">
        <w:rPr>
          <w:rFonts w:ascii="仿宋" w:eastAsia="仿宋" w:hAnsi="仿宋" w:cs="Helvetica"/>
          <w:color w:val="333333"/>
          <w:kern w:val="0"/>
          <w:sz w:val="24"/>
          <w:szCs w:val="24"/>
        </w:rPr>
        <w:t>9日</w:t>
      </w:r>
    </w:p>
    <w:p w:rsidR="00AC615A" w:rsidRPr="00CD4C1C" w:rsidRDefault="00AC615A">
      <w:pPr>
        <w:rPr>
          <w:rFonts w:ascii="仿宋" w:eastAsia="仿宋" w:hAnsi="仿宋"/>
          <w:sz w:val="24"/>
          <w:szCs w:val="24"/>
        </w:rPr>
      </w:pPr>
    </w:p>
    <w:sectPr w:rsidR="00AC615A" w:rsidRPr="00CD4C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76"/>
    <w:rsid w:val="00025976"/>
    <w:rsid w:val="003369B9"/>
    <w:rsid w:val="00873F52"/>
    <w:rsid w:val="009041EB"/>
    <w:rsid w:val="00AC615A"/>
    <w:rsid w:val="00CD4C1C"/>
    <w:rsid w:val="00F50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8922C-66AE-4367-98DA-EE5243F4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15106">
      <w:bodyDiv w:val="1"/>
      <w:marLeft w:val="0"/>
      <w:marRight w:val="0"/>
      <w:marTop w:val="0"/>
      <w:marBottom w:val="0"/>
      <w:divBdr>
        <w:top w:val="none" w:sz="0" w:space="0" w:color="auto"/>
        <w:left w:val="none" w:sz="0" w:space="0" w:color="auto"/>
        <w:bottom w:val="none" w:sz="0" w:space="0" w:color="auto"/>
        <w:right w:val="none" w:sz="0" w:space="0" w:color="auto"/>
      </w:divBdr>
      <w:divsChild>
        <w:div w:id="456410560">
          <w:marLeft w:val="0"/>
          <w:marRight w:val="0"/>
          <w:marTop w:val="0"/>
          <w:marBottom w:val="0"/>
          <w:divBdr>
            <w:top w:val="none" w:sz="0" w:space="0" w:color="auto"/>
            <w:left w:val="none" w:sz="0" w:space="0" w:color="auto"/>
            <w:bottom w:val="none" w:sz="0" w:space="0" w:color="auto"/>
            <w:right w:val="none" w:sz="0" w:space="0" w:color="auto"/>
          </w:divBdr>
        </w:div>
        <w:div w:id="885989298">
          <w:marLeft w:val="0"/>
          <w:marRight w:val="0"/>
          <w:marTop w:val="300"/>
          <w:marBottom w:val="300"/>
          <w:divBdr>
            <w:top w:val="none" w:sz="0" w:space="0" w:color="auto"/>
            <w:left w:val="none" w:sz="0" w:space="0" w:color="auto"/>
            <w:bottom w:val="none" w:sz="0" w:space="0" w:color="auto"/>
            <w:right w:val="none" w:sz="0" w:space="0" w:color="auto"/>
          </w:divBdr>
          <w:divsChild>
            <w:div w:id="889682437">
              <w:marLeft w:val="0"/>
              <w:marRight w:val="0"/>
              <w:marTop w:val="0"/>
              <w:marBottom w:val="0"/>
              <w:divBdr>
                <w:top w:val="none" w:sz="0" w:space="0" w:color="auto"/>
                <w:left w:val="none" w:sz="0" w:space="0" w:color="auto"/>
                <w:bottom w:val="none" w:sz="0" w:space="0" w:color="auto"/>
                <w:right w:val="none" w:sz="0" w:space="0" w:color="auto"/>
              </w:divBdr>
              <w:divsChild>
                <w:div w:id="654993590">
                  <w:marLeft w:val="0"/>
                  <w:marRight w:val="0"/>
                  <w:marTop w:val="0"/>
                  <w:marBottom w:val="0"/>
                  <w:divBdr>
                    <w:top w:val="none" w:sz="0" w:space="0" w:color="auto"/>
                    <w:left w:val="none" w:sz="0" w:space="0" w:color="auto"/>
                    <w:bottom w:val="none" w:sz="0" w:space="0" w:color="auto"/>
                    <w:right w:val="none" w:sz="0" w:space="0" w:color="auto"/>
                  </w:divBdr>
                  <w:divsChild>
                    <w:div w:id="1804694880">
                      <w:marLeft w:val="0"/>
                      <w:marRight w:val="0"/>
                      <w:marTop w:val="150"/>
                      <w:marBottom w:val="150"/>
                      <w:divBdr>
                        <w:top w:val="single" w:sz="6" w:space="9" w:color="000000"/>
                        <w:left w:val="single" w:sz="6" w:space="9" w:color="000000"/>
                        <w:bottom w:val="single" w:sz="6" w:space="9" w:color="000000"/>
                        <w:right w:val="single" w:sz="6" w:space="9" w:color="000000"/>
                      </w:divBdr>
                    </w:div>
                    <w:div w:id="1612014140">
                      <w:marLeft w:val="0"/>
                      <w:marRight w:val="0"/>
                      <w:marTop w:val="0"/>
                      <w:marBottom w:val="0"/>
                      <w:divBdr>
                        <w:top w:val="none" w:sz="0" w:space="0" w:color="auto"/>
                        <w:left w:val="none" w:sz="0" w:space="0" w:color="auto"/>
                        <w:bottom w:val="none" w:sz="0" w:space="0" w:color="auto"/>
                        <w:right w:val="none" w:sz="0" w:space="0" w:color="auto"/>
                      </w:divBdr>
                      <w:divsChild>
                        <w:div w:id="2014412081">
                          <w:marLeft w:val="0"/>
                          <w:marRight w:val="0"/>
                          <w:marTop w:val="0"/>
                          <w:marBottom w:val="0"/>
                          <w:divBdr>
                            <w:top w:val="none" w:sz="0" w:space="0" w:color="auto"/>
                            <w:left w:val="none" w:sz="0" w:space="0" w:color="auto"/>
                            <w:bottom w:val="none" w:sz="0" w:space="0" w:color="auto"/>
                            <w:right w:val="none" w:sz="0" w:space="0" w:color="auto"/>
                          </w:divBdr>
                          <w:divsChild>
                            <w:div w:id="99226553">
                              <w:marLeft w:val="0"/>
                              <w:marRight w:val="0"/>
                              <w:marTop w:val="0"/>
                              <w:marBottom w:val="0"/>
                              <w:divBdr>
                                <w:top w:val="none" w:sz="0" w:space="0" w:color="auto"/>
                                <w:left w:val="none" w:sz="0" w:space="0" w:color="auto"/>
                                <w:bottom w:val="none" w:sz="0" w:space="0" w:color="auto"/>
                                <w:right w:val="none" w:sz="0" w:space="0" w:color="auto"/>
                              </w:divBdr>
                            </w:div>
                            <w:div w:id="603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4442">
                      <w:marLeft w:val="0"/>
                      <w:marRight w:val="0"/>
                      <w:marTop w:val="0"/>
                      <w:marBottom w:val="0"/>
                      <w:divBdr>
                        <w:top w:val="none" w:sz="0" w:space="0" w:color="auto"/>
                        <w:left w:val="none" w:sz="0" w:space="0" w:color="auto"/>
                        <w:bottom w:val="none" w:sz="0" w:space="0" w:color="auto"/>
                        <w:right w:val="none" w:sz="0" w:space="0" w:color="auto"/>
                      </w:divBdr>
                      <w:divsChild>
                        <w:div w:id="1882934247">
                          <w:marLeft w:val="0"/>
                          <w:marRight w:val="0"/>
                          <w:marTop w:val="0"/>
                          <w:marBottom w:val="0"/>
                          <w:divBdr>
                            <w:top w:val="none" w:sz="0" w:space="0" w:color="auto"/>
                            <w:left w:val="none" w:sz="0" w:space="0" w:color="auto"/>
                            <w:bottom w:val="none" w:sz="0" w:space="0" w:color="auto"/>
                            <w:right w:val="none" w:sz="0" w:space="0" w:color="auto"/>
                          </w:divBdr>
                          <w:divsChild>
                            <w:div w:id="15080132">
                              <w:marLeft w:val="0"/>
                              <w:marRight w:val="0"/>
                              <w:marTop w:val="0"/>
                              <w:marBottom w:val="0"/>
                              <w:divBdr>
                                <w:top w:val="none" w:sz="0" w:space="0" w:color="auto"/>
                                <w:left w:val="none" w:sz="0" w:space="0" w:color="auto"/>
                                <w:bottom w:val="none" w:sz="0" w:space="0" w:color="auto"/>
                                <w:right w:val="none" w:sz="0" w:space="0" w:color="auto"/>
                              </w:divBdr>
                              <w:divsChild>
                                <w:div w:id="12782988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90845700">
                          <w:marLeft w:val="0"/>
                          <w:marRight w:val="0"/>
                          <w:marTop w:val="0"/>
                          <w:marBottom w:val="0"/>
                          <w:divBdr>
                            <w:top w:val="none" w:sz="0" w:space="0" w:color="auto"/>
                            <w:left w:val="none" w:sz="0" w:space="0" w:color="auto"/>
                            <w:bottom w:val="none" w:sz="0" w:space="0" w:color="auto"/>
                            <w:right w:val="none" w:sz="0" w:space="0" w:color="auto"/>
                          </w:divBdr>
                          <w:divsChild>
                            <w:div w:id="73161657">
                              <w:marLeft w:val="0"/>
                              <w:marRight w:val="0"/>
                              <w:marTop w:val="0"/>
                              <w:marBottom w:val="0"/>
                              <w:divBdr>
                                <w:top w:val="none" w:sz="0" w:space="0" w:color="auto"/>
                                <w:left w:val="none" w:sz="0" w:space="0" w:color="auto"/>
                                <w:bottom w:val="none" w:sz="0" w:space="0" w:color="auto"/>
                                <w:right w:val="none" w:sz="0" w:space="0" w:color="auto"/>
                              </w:divBdr>
                              <w:divsChild>
                                <w:div w:id="17592802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43496">
                      <w:marLeft w:val="0"/>
                      <w:marRight w:val="0"/>
                      <w:marTop w:val="0"/>
                      <w:marBottom w:val="0"/>
                      <w:divBdr>
                        <w:top w:val="none" w:sz="0" w:space="0" w:color="auto"/>
                        <w:left w:val="none" w:sz="0" w:space="0" w:color="auto"/>
                        <w:bottom w:val="none" w:sz="0" w:space="0" w:color="auto"/>
                        <w:right w:val="none" w:sz="0" w:space="0" w:color="auto"/>
                      </w:divBdr>
                      <w:divsChild>
                        <w:div w:id="455678538">
                          <w:marLeft w:val="0"/>
                          <w:marRight w:val="0"/>
                          <w:marTop w:val="0"/>
                          <w:marBottom w:val="0"/>
                          <w:divBdr>
                            <w:top w:val="none" w:sz="0" w:space="0" w:color="auto"/>
                            <w:left w:val="none" w:sz="0" w:space="0" w:color="auto"/>
                            <w:bottom w:val="none" w:sz="0" w:space="0" w:color="auto"/>
                            <w:right w:val="none" w:sz="0" w:space="0" w:color="auto"/>
                          </w:divBdr>
                        </w:div>
                      </w:divsChild>
                    </w:div>
                    <w:div w:id="11101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322</Words>
  <Characters>1838</Characters>
  <Application>Microsoft Office Word</Application>
  <DocSecurity>0</DocSecurity>
  <Lines>15</Lines>
  <Paragraphs>4</Paragraphs>
  <ScaleCrop>false</ScaleCrop>
  <Company>微软中国</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2022-05-16T03:13:00Z</dcterms:created>
  <dcterms:modified xsi:type="dcterms:W3CDTF">2022-05-19T08:50:00Z</dcterms:modified>
</cp:coreProperties>
</file>